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7F" w:rsidRPr="002C0D83" w:rsidRDefault="006B1BFB" w:rsidP="002C0D83">
      <w:pPr>
        <w:spacing w:line="600" w:lineRule="exact"/>
        <w:ind w:firstLine="420"/>
        <w:jc w:val="center"/>
        <w:rPr>
          <w:rFonts w:ascii="方正小标宋简体" w:eastAsia="方正小标宋简体" w:hAnsi="宋体" w:cs="仿宋"/>
          <w:b/>
          <w:sz w:val="44"/>
          <w:szCs w:val="44"/>
        </w:rPr>
      </w:pPr>
      <w:r>
        <w:rPr>
          <w:rFonts w:ascii="方正小标宋简体" w:eastAsia="方正小标宋简体" w:hAnsi="宋体" w:cs="仿宋" w:hint="eastAsia"/>
          <w:b/>
          <w:sz w:val="44"/>
          <w:szCs w:val="44"/>
        </w:rPr>
        <w:t>农村环境整治</w:t>
      </w:r>
      <w:r w:rsidR="0090727F" w:rsidRPr="004C6948">
        <w:rPr>
          <w:rFonts w:ascii="方正小标宋简体" w:eastAsia="方正小标宋简体" w:hAnsi="宋体" w:cs="仿宋" w:hint="eastAsia"/>
          <w:sz w:val="44"/>
          <w:szCs w:val="44"/>
        </w:rPr>
        <w:t>专项资金绩效自评报告</w:t>
      </w:r>
    </w:p>
    <w:p w:rsidR="0090727F" w:rsidRPr="004C6948" w:rsidRDefault="0090727F" w:rsidP="004C6948">
      <w:pPr>
        <w:spacing w:line="600" w:lineRule="exact"/>
        <w:jc w:val="center"/>
        <w:rPr>
          <w:rFonts w:ascii="方正小标宋简体" w:eastAsia="方正小标宋简体" w:hAnsi="仿宋"/>
          <w:sz w:val="44"/>
          <w:szCs w:val="44"/>
        </w:rPr>
      </w:pPr>
    </w:p>
    <w:p w:rsidR="0090727F" w:rsidRPr="004C6948" w:rsidRDefault="0090727F" w:rsidP="00DE1A4A">
      <w:pPr>
        <w:spacing w:line="600" w:lineRule="exact"/>
        <w:ind w:firstLineChars="200" w:firstLine="640"/>
        <w:rPr>
          <w:rFonts w:ascii="仿宋_GB2312" w:eastAsia="仿宋_GB2312" w:hAnsi="仿宋"/>
          <w:sz w:val="32"/>
          <w:szCs w:val="32"/>
        </w:rPr>
      </w:pPr>
      <w:r w:rsidRPr="004C6948">
        <w:rPr>
          <w:rFonts w:ascii="仿宋_GB2312" w:eastAsia="仿宋_GB2312" w:hAnsi="仿宋" w:hint="eastAsia"/>
          <w:sz w:val="32"/>
          <w:szCs w:val="32"/>
        </w:rPr>
        <w:t>为提高</w:t>
      </w:r>
      <w:r w:rsidR="006B1BFB" w:rsidRPr="006B1BFB">
        <w:rPr>
          <w:rFonts w:ascii="仿宋_GB2312" w:eastAsia="仿宋_GB2312" w:hAnsi="仿宋" w:cs="仿宋" w:hint="eastAsia"/>
          <w:sz w:val="32"/>
          <w:szCs w:val="32"/>
        </w:rPr>
        <w:t>农村环境整治</w:t>
      </w:r>
      <w:r w:rsidRPr="004C6948">
        <w:rPr>
          <w:rFonts w:ascii="仿宋_GB2312" w:eastAsia="仿宋_GB2312" w:hAnsi="仿宋" w:cs="仿宋" w:hint="eastAsia"/>
          <w:sz w:val="32"/>
          <w:szCs w:val="32"/>
        </w:rPr>
        <w:t>专项</w:t>
      </w:r>
      <w:r w:rsidRPr="004C6948">
        <w:rPr>
          <w:rFonts w:ascii="仿宋_GB2312" w:eastAsia="仿宋_GB2312" w:hAnsi="仿宋" w:hint="eastAsia"/>
          <w:sz w:val="32"/>
          <w:szCs w:val="32"/>
        </w:rPr>
        <w:t>资金使用绩效，</w:t>
      </w:r>
      <w:r w:rsidR="006B1BFB">
        <w:rPr>
          <w:rFonts w:ascii="仿宋_GB2312" w:eastAsia="仿宋_GB2312" w:hAnsi="仿宋" w:cs="仿宋" w:hint="eastAsia"/>
          <w:sz w:val="32"/>
          <w:szCs w:val="32"/>
        </w:rPr>
        <w:t>环卫所</w:t>
      </w:r>
      <w:r w:rsidRPr="004C6948">
        <w:rPr>
          <w:rFonts w:ascii="仿宋_GB2312" w:eastAsia="仿宋_GB2312" w:hAnsi="仿宋" w:hint="eastAsia"/>
          <w:sz w:val="32"/>
          <w:szCs w:val="32"/>
        </w:rPr>
        <w:t>对</w:t>
      </w:r>
      <w:r w:rsidRPr="004C6948">
        <w:rPr>
          <w:rFonts w:ascii="仿宋_GB2312" w:eastAsia="仿宋_GB2312" w:hAnsi="仿宋"/>
          <w:sz w:val="32"/>
          <w:szCs w:val="32"/>
        </w:rPr>
        <w:t>2018</w:t>
      </w:r>
      <w:r w:rsidRPr="004C6948">
        <w:rPr>
          <w:rFonts w:ascii="仿宋_GB2312" w:eastAsia="仿宋_GB2312" w:hAnsi="仿宋" w:hint="eastAsia"/>
          <w:sz w:val="32"/>
          <w:szCs w:val="32"/>
        </w:rPr>
        <w:t>年度</w:t>
      </w:r>
      <w:r w:rsidR="006B1BFB" w:rsidRPr="006B1BFB">
        <w:rPr>
          <w:rFonts w:ascii="仿宋_GB2312" w:eastAsia="仿宋_GB2312" w:hAnsi="仿宋" w:cs="仿宋" w:hint="eastAsia"/>
          <w:sz w:val="32"/>
          <w:szCs w:val="32"/>
        </w:rPr>
        <w:t>农村环境整治</w:t>
      </w:r>
      <w:r w:rsidRPr="004C6948">
        <w:rPr>
          <w:rFonts w:ascii="仿宋_GB2312" w:eastAsia="仿宋_GB2312" w:hAnsi="仿宋" w:hint="eastAsia"/>
          <w:sz w:val="32"/>
          <w:szCs w:val="32"/>
        </w:rPr>
        <w:t>专项开展绩效评价。</w:t>
      </w:r>
    </w:p>
    <w:p w:rsidR="0090727F" w:rsidRPr="004C6948" w:rsidRDefault="0090727F" w:rsidP="00DE1A4A">
      <w:pPr>
        <w:spacing w:line="600" w:lineRule="exact"/>
        <w:ind w:firstLineChars="196" w:firstLine="627"/>
        <w:rPr>
          <w:rFonts w:ascii="黑体" w:eastAsia="黑体" w:hAnsi="黑体"/>
          <w:sz w:val="32"/>
          <w:szCs w:val="32"/>
        </w:rPr>
      </w:pPr>
      <w:r w:rsidRPr="004C6948">
        <w:rPr>
          <w:rFonts w:ascii="黑体" w:eastAsia="黑体" w:hAnsi="黑体" w:cs="仿宋" w:hint="eastAsia"/>
          <w:kern w:val="0"/>
          <w:sz w:val="32"/>
          <w:szCs w:val="32"/>
        </w:rPr>
        <w:t>一、</w:t>
      </w:r>
      <w:r w:rsidRPr="004C6948">
        <w:rPr>
          <w:rFonts w:ascii="黑体" w:eastAsia="黑体" w:hAnsi="黑体" w:hint="eastAsia"/>
          <w:sz w:val="32"/>
          <w:szCs w:val="32"/>
        </w:rPr>
        <w:t>项目基本情况</w:t>
      </w:r>
    </w:p>
    <w:p w:rsidR="0090727F" w:rsidRDefault="0090727F" w:rsidP="00DE1A4A">
      <w:pPr>
        <w:spacing w:line="600" w:lineRule="exact"/>
        <w:ind w:firstLineChars="200" w:firstLine="643"/>
        <w:rPr>
          <w:rFonts w:ascii="仿宋_GB2312" w:eastAsia="仿宋_GB2312" w:hAnsi="仿宋"/>
          <w:sz w:val="32"/>
          <w:szCs w:val="32"/>
        </w:rPr>
      </w:pPr>
      <w:r w:rsidRPr="004C6948">
        <w:rPr>
          <w:rFonts w:ascii="楷体_GB2312" w:eastAsia="楷体_GB2312" w:hAnsi="仿宋" w:hint="eastAsia"/>
          <w:b/>
          <w:sz w:val="32"/>
          <w:szCs w:val="32"/>
        </w:rPr>
        <w:t>（一）基本情况。</w:t>
      </w:r>
    </w:p>
    <w:p w:rsidR="005B40F1" w:rsidRPr="004C6948" w:rsidRDefault="005B40F1" w:rsidP="005B40F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该项目主要针对我区农村环境卫生的日常保洁和环境卫生整治项目。涵盖我区中心城区以外的</w:t>
      </w:r>
      <w:r w:rsidR="00011B7D">
        <w:rPr>
          <w:rFonts w:ascii="仿宋_GB2312" w:eastAsia="仿宋_GB2312" w:hAnsi="仿宋" w:hint="eastAsia"/>
          <w:sz w:val="32"/>
          <w:szCs w:val="32"/>
        </w:rPr>
        <w:t>所有</w:t>
      </w:r>
      <w:r>
        <w:rPr>
          <w:rFonts w:ascii="仿宋_GB2312" w:eastAsia="仿宋_GB2312" w:hAnsi="仿宋" w:hint="eastAsia"/>
          <w:sz w:val="32"/>
          <w:szCs w:val="32"/>
        </w:rPr>
        <w:t>乡镇和农村。具体有河市镇（除万亩二期市政道路外）、马甲镇、罗溪镇、虹山乡的所有乡村。区环卫所负责组织和协调该项目的考评和</w:t>
      </w:r>
      <w:r w:rsidR="00011B7D">
        <w:rPr>
          <w:rFonts w:ascii="仿宋_GB2312" w:eastAsia="仿宋_GB2312" w:hAnsi="仿宋" w:hint="eastAsia"/>
          <w:sz w:val="32"/>
          <w:szCs w:val="32"/>
        </w:rPr>
        <w:t>资金</w:t>
      </w:r>
      <w:r>
        <w:rPr>
          <w:rFonts w:ascii="仿宋_GB2312" w:eastAsia="仿宋_GB2312" w:hAnsi="仿宋" w:hint="eastAsia"/>
          <w:sz w:val="32"/>
          <w:szCs w:val="32"/>
        </w:rPr>
        <w:t>拨付工作。各乡镇负责该项目的具体实施。2018年初预算经费按各乡镇常住人口每人每年30元预算。区政府共安排450万元。上年结余3.08万元。由于经费不足，在7月份将2017年下达的20万元项目工作经费调整为项目资金使用。本年度实际支出468.18万元，其中：河市镇105.07万元；马甲镇162.75万元；罗溪镇143.42万元；虹山乡45.76万元；区考评中心扣罚金11.18万元。各乡、镇配备保洁人员情况：河市镇82人；罗溪镇125人；马甲镇98人；虹山乡28人，共计333人。</w:t>
      </w:r>
    </w:p>
    <w:p w:rsidR="005B40F1" w:rsidRDefault="0090727F" w:rsidP="00DE1A4A">
      <w:pPr>
        <w:spacing w:line="600" w:lineRule="exact"/>
        <w:ind w:firstLineChars="200" w:firstLine="643"/>
        <w:rPr>
          <w:rFonts w:ascii="楷体_GB2312" w:eastAsia="楷体_GB2312" w:hAnsi="仿宋"/>
          <w:b/>
          <w:sz w:val="32"/>
          <w:szCs w:val="32"/>
        </w:rPr>
      </w:pPr>
      <w:r w:rsidRPr="004C6948">
        <w:rPr>
          <w:rFonts w:ascii="楷体_GB2312" w:eastAsia="楷体_GB2312" w:hAnsi="仿宋" w:hint="eastAsia"/>
          <w:b/>
          <w:sz w:val="32"/>
          <w:szCs w:val="32"/>
        </w:rPr>
        <w:t>（二）主要成效。</w:t>
      </w:r>
    </w:p>
    <w:p w:rsidR="0090727F" w:rsidRPr="004C6948" w:rsidRDefault="005B40F1" w:rsidP="005B40F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区环卫所根据考评结果按季度拨付给各乡镇相应的资金，该项目增加</w:t>
      </w:r>
      <w:r w:rsidR="00011B7D">
        <w:rPr>
          <w:rFonts w:ascii="仿宋_GB2312" w:eastAsia="仿宋_GB2312" w:hAnsi="仿宋" w:hint="eastAsia"/>
          <w:sz w:val="32"/>
          <w:szCs w:val="32"/>
        </w:rPr>
        <w:t>了</w:t>
      </w:r>
      <w:r>
        <w:rPr>
          <w:rFonts w:ascii="仿宋_GB2312" w:eastAsia="仿宋_GB2312" w:hAnsi="仿宋" w:hint="eastAsia"/>
          <w:sz w:val="32"/>
          <w:szCs w:val="32"/>
        </w:rPr>
        <w:t>各乡镇富余劳动力的就业</w:t>
      </w:r>
      <w:r w:rsidR="00011B7D">
        <w:rPr>
          <w:rFonts w:ascii="仿宋_GB2312" w:eastAsia="仿宋_GB2312" w:hAnsi="仿宋" w:hint="eastAsia"/>
          <w:sz w:val="32"/>
          <w:szCs w:val="32"/>
        </w:rPr>
        <w:t>，</w:t>
      </w:r>
      <w:r>
        <w:rPr>
          <w:rFonts w:ascii="仿宋_GB2312" w:eastAsia="仿宋_GB2312" w:hAnsi="仿宋" w:hint="eastAsia"/>
          <w:sz w:val="32"/>
          <w:szCs w:val="32"/>
        </w:rPr>
        <w:t>对农村的日产垃圾及时清运，统一处理。改善农村的人居环境，减少垃圾对环境的污染，</w:t>
      </w:r>
      <w:r>
        <w:rPr>
          <w:rFonts w:ascii="仿宋_GB2312" w:eastAsia="仿宋_GB2312" w:hAnsi="仿宋" w:hint="eastAsia"/>
          <w:sz w:val="32"/>
          <w:szCs w:val="32"/>
        </w:rPr>
        <w:lastRenderedPageBreak/>
        <w:t>促进洛江区美丽乡村建设，提升洛江农村人居环境的新形象，群众的满意度显著提高。</w:t>
      </w:r>
    </w:p>
    <w:p w:rsidR="0090727F" w:rsidRPr="004C6948" w:rsidRDefault="0090727F" w:rsidP="00DE1A4A">
      <w:pPr>
        <w:spacing w:line="600" w:lineRule="exact"/>
        <w:ind w:firstLineChars="196" w:firstLine="627"/>
        <w:rPr>
          <w:rFonts w:ascii="黑体" w:eastAsia="黑体" w:hAnsi="黑体" w:cs="仿宋"/>
          <w:kern w:val="0"/>
          <w:sz w:val="32"/>
          <w:szCs w:val="32"/>
        </w:rPr>
      </w:pPr>
      <w:r w:rsidRPr="004C6948">
        <w:rPr>
          <w:rFonts w:ascii="黑体" w:eastAsia="黑体" w:hAnsi="黑体" w:cs="仿宋" w:hint="eastAsia"/>
          <w:kern w:val="0"/>
          <w:sz w:val="32"/>
          <w:szCs w:val="32"/>
        </w:rPr>
        <w:t>二、绩效分析</w:t>
      </w:r>
    </w:p>
    <w:p w:rsidR="0090727F" w:rsidRPr="004C6948" w:rsidRDefault="0090727F" w:rsidP="00DE1A4A">
      <w:pPr>
        <w:spacing w:line="600" w:lineRule="exact"/>
        <w:ind w:firstLineChars="196" w:firstLine="627"/>
        <w:rPr>
          <w:rFonts w:ascii="仿宋_GB2312" w:eastAsia="仿宋_GB2312" w:hAnsi="仿宋" w:cs="仿宋"/>
          <w:kern w:val="0"/>
          <w:sz w:val="32"/>
          <w:szCs w:val="32"/>
        </w:rPr>
      </w:pPr>
      <w:r w:rsidRPr="004C6948">
        <w:rPr>
          <w:rFonts w:ascii="仿宋_GB2312" w:eastAsia="仿宋_GB2312" w:hAnsi="仿宋" w:cs="仿宋"/>
          <w:kern w:val="0"/>
          <w:sz w:val="32"/>
          <w:szCs w:val="32"/>
        </w:rPr>
        <w:t>1.</w:t>
      </w:r>
      <w:r w:rsidR="00881DE4">
        <w:rPr>
          <w:rFonts w:ascii="仿宋_GB2312" w:eastAsia="仿宋_GB2312" w:hAnsi="仿宋" w:cs="仿宋" w:hint="eastAsia"/>
          <w:kern w:val="0"/>
          <w:sz w:val="32"/>
          <w:szCs w:val="32"/>
        </w:rPr>
        <w:t>根据该项目的绩效目标，区环卫所成立考评小组对各乡镇农村环境整治情况按照《中共泉州市洛江区委办公室 泉州市洛江区人民政府办公室关于印发洛江区乡村环境卫生管理考评实施意见的通知》（泉洛委办【2015】78号）文的检查考评标准进行考评，并将考评结果及时通报各乡镇和区主要领导。</w:t>
      </w:r>
    </w:p>
    <w:p w:rsidR="0090727F" w:rsidRPr="004C6948" w:rsidRDefault="0090727F" w:rsidP="00DE1A4A">
      <w:pPr>
        <w:spacing w:line="600" w:lineRule="exact"/>
        <w:ind w:firstLineChars="196" w:firstLine="627"/>
        <w:rPr>
          <w:rFonts w:ascii="仿宋_GB2312" w:eastAsia="仿宋_GB2312" w:hAnsi="仿宋" w:cs="仿宋"/>
          <w:kern w:val="0"/>
          <w:sz w:val="32"/>
          <w:szCs w:val="32"/>
        </w:rPr>
      </w:pPr>
      <w:r w:rsidRPr="004C6948">
        <w:rPr>
          <w:rFonts w:ascii="仿宋_GB2312" w:eastAsia="仿宋_GB2312" w:hAnsi="仿宋" w:cs="仿宋"/>
          <w:kern w:val="0"/>
          <w:sz w:val="32"/>
          <w:szCs w:val="32"/>
        </w:rPr>
        <w:t>2.</w:t>
      </w:r>
      <w:r w:rsidR="00881DE4">
        <w:rPr>
          <w:rFonts w:ascii="仿宋_GB2312" w:eastAsia="仿宋_GB2312" w:hAnsi="仿宋" w:cs="仿宋" w:hint="eastAsia"/>
          <w:kern w:val="0"/>
          <w:sz w:val="32"/>
          <w:szCs w:val="32"/>
        </w:rPr>
        <w:t>每月考评对象从各乡镇的建制村中按40%比例随机抽取，其中乡镇（街道）所在地建制村（社区）和被市定为环境综合整治试点村（社区），上月被抽中检查成绩在乡镇（街道）最后一名，区检查倒数1-4名，市考评成绩倒数1-10名的村（社区）为必检对象，每月从各乡镇（街道）抽查2-3条道路，检查考评结束后及时登记评分，并将整改函发送到负责单位。</w:t>
      </w:r>
    </w:p>
    <w:p w:rsidR="0090727F" w:rsidRPr="004C6948" w:rsidRDefault="0090727F" w:rsidP="00DE1A4A">
      <w:pPr>
        <w:spacing w:line="600" w:lineRule="exact"/>
        <w:ind w:firstLineChars="196" w:firstLine="627"/>
        <w:rPr>
          <w:rFonts w:ascii="仿宋_GB2312" w:eastAsia="仿宋_GB2312" w:hAnsi="仿宋" w:cs="仿宋"/>
          <w:kern w:val="0"/>
          <w:sz w:val="32"/>
          <w:szCs w:val="32"/>
        </w:rPr>
      </w:pPr>
      <w:r w:rsidRPr="004C6948">
        <w:rPr>
          <w:rFonts w:ascii="仿宋_GB2312" w:eastAsia="仿宋_GB2312" w:hAnsi="仿宋" w:cs="仿宋"/>
          <w:kern w:val="0"/>
          <w:sz w:val="32"/>
          <w:szCs w:val="32"/>
        </w:rPr>
        <w:t>3.</w:t>
      </w:r>
      <w:r w:rsidR="00881DE4">
        <w:rPr>
          <w:rFonts w:ascii="仿宋_GB2312" w:eastAsia="仿宋_GB2312" w:hAnsi="仿宋" w:cs="仿宋" w:hint="eastAsia"/>
          <w:kern w:val="0"/>
          <w:sz w:val="32"/>
          <w:szCs w:val="32"/>
        </w:rPr>
        <w:t>区环卫所根据每月考评综合得分，按季度拨付农村环境卫生整治经费。综合得分由两部分</w:t>
      </w:r>
      <w:r w:rsidR="002E5F5C">
        <w:rPr>
          <w:rFonts w:ascii="仿宋_GB2312" w:eastAsia="仿宋_GB2312" w:hAnsi="仿宋" w:cs="仿宋" w:hint="eastAsia"/>
          <w:kern w:val="0"/>
          <w:sz w:val="32"/>
          <w:szCs w:val="32"/>
        </w:rPr>
        <w:t>组成：（1）市考评中心对我区乡镇（街道）的考评成绩占40%；（2）环卫所对各乡镇（街道）的考评成绩占60%。以85分为合格，90分及以上为优秀。成绩在95分以上（含95</w:t>
      </w:r>
      <w:r w:rsidR="00011B7D">
        <w:rPr>
          <w:rFonts w:ascii="仿宋_GB2312" w:eastAsia="仿宋_GB2312" w:hAnsi="仿宋" w:cs="仿宋" w:hint="eastAsia"/>
          <w:kern w:val="0"/>
          <w:sz w:val="32"/>
          <w:szCs w:val="32"/>
        </w:rPr>
        <w:t>分）者拨付</w:t>
      </w:r>
      <w:r w:rsidR="002E5F5C">
        <w:rPr>
          <w:rFonts w:ascii="仿宋_GB2312" w:eastAsia="仿宋_GB2312" w:hAnsi="仿宋" w:cs="仿宋" w:hint="eastAsia"/>
          <w:kern w:val="0"/>
          <w:sz w:val="32"/>
          <w:szCs w:val="32"/>
        </w:rPr>
        <w:t>该乡镇应得经费总额的120%；90（含）至95分者</w:t>
      </w:r>
      <w:r w:rsidR="00011B7D">
        <w:rPr>
          <w:rFonts w:ascii="仿宋_GB2312" w:eastAsia="仿宋_GB2312" w:hAnsi="仿宋" w:cs="仿宋" w:hint="eastAsia"/>
          <w:kern w:val="0"/>
          <w:sz w:val="32"/>
          <w:szCs w:val="32"/>
        </w:rPr>
        <w:t>拨付</w:t>
      </w:r>
      <w:r w:rsidR="002E5F5C">
        <w:rPr>
          <w:rFonts w:ascii="仿宋_GB2312" w:eastAsia="仿宋_GB2312" w:hAnsi="仿宋" w:cs="仿宋" w:hint="eastAsia"/>
          <w:kern w:val="0"/>
          <w:sz w:val="32"/>
          <w:szCs w:val="32"/>
        </w:rPr>
        <w:t>该乡镇应得经费总额的110%；85（含）至90分者</w:t>
      </w:r>
      <w:r w:rsidR="00011B7D">
        <w:rPr>
          <w:rFonts w:ascii="仿宋_GB2312" w:eastAsia="仿宋_GB2312" w:hAnsi="仿宋" w:cs="仿宋" w:hint="eastAsia"/>
          <w:kern w:val="0"/>
          <w:sz w:val="32"/>
          <w:szCs w:val="32"/>
        </w:rPr>
        <w:t>拨付</w:t>
      </w:r>
      <w:r w:rsidR="002E5F5C">
        <w:rPr>
          <w:rFonts w:ascii="仿宋_GB2312" w:eastAsia="仿宋_GB2312" w:hAnsi="仿宋" w:cs="仿宋" w:hint="eastAsia"/>
          <w:kern w:val="0"/>
          <w:sz w:val="32"/>
          <w:szCs w:val="32"/>
        </w:rPr>
        <w:t>该乡镇应得经费总额的100%；80（含）至85分者</w:t>
      </w:r>
      <w:r w:rsidR="00011B7D">
        <w:rPr>
          <w:rFonts w:ascii="仿宋_GB2312" w:eastAsia="仿宋_GB2312" w:hAnsi="仿宋" w:cs="仿宋" w:hint="eastAsia"/>
          <w:kern w:val="0"/>
          <w:sz w:val="32"/>
          <w:szCs w:val="32"/>
        </w:rPr>
        <w:t>拨付</w:t>
      </w:r>
      <w:r w:rsidR="002E5F5C">
        <w:rPr>
          <w:rFonts w:ascii="仿宋_GB2312" w:eastAsia="仿宋_GB2312" w:hAnsi="仿宋" w:cs="仿宋" w:hint="eastAsia"/>
          <w:kern w:val="0"/>
          <w:sz w:val="32"/>
          <w:szCs w:val="32"/>
        </w:rPr>
        <w:t>该乡镇应得经费总额的90%；75（含）至80分者</w:t>
      </w:r>
      <w:r w:rsidR="00011B7D">
        <w:rPr>
          <w:rFonts w:ascii="仿宋_GB2312" w:eastAsia="仿宋_GB2312" w:hAnsi="仿宋" w:cs="仿宋" w:hint="eastAsia"/>
          <w:kern w:val="0"/>
          <w:sz w:val="32"/>
          <w:szCs w:val="32"/>
        </w:rPr>
        <w:t>拨付</w:t>
      </w:r>
      <w:r w:rsidR="002E5F5C">
        <w:rPr>
          <w:rFonts w:ascii="仿宋_GB2312" w:eastAsia="仿宋_GB2312" w:hAnsi="仿宋" w:cs="仿宋" w:hint="eastAsia"/>
          <w:kern w:val="0"/>
          <w:sz w:val="32"/>
          <w:szCs w:val="32"/>
        </w:rPr>
        <w:t>该</w:t>
      </w:r>
      <w:r w:rsidR="002E5F5C">
        <w:rPr>
          <w:rFonts w:ascii="仿宋_GB2312" w:eastAsia="仿宋_GB2312" w:hAnsi="仿宋" w:cs="仿宋" w:hint="eastAsia"/>
          <w:kern w:val="0"/>
          <w:sz w:val="32"/>
          <w:szCs w:val="32"/>
        </w:rPr>
        <w:lastRenderedPageBreak/>
        <w:t>乡镇应得经费总额的80%，以此类推。</w:t>
      </w:r>
    </w:p>
    <w:p w:rsidR="0090727F" w:rsidRPr="004C6948" w:rsidRDefault="0090727F" w:rsidP="00DE1A4A">
      <w:pPr>
        <w:spacing w:line="600" w:lineRule="exact"/>
        <w:ind w:firstLineChars="196" w:firstLine="627"/>
        <w:rPr>
          <w:rFonts w:ascii="仿宋_GB2312" w:eastAsia="仿宋_GB2312" w:hAnsi="仿宋" w:cs="仿宋"/>
          <w:kern w:val="0"/>
          <w:sz w:val="32"/>
          <w:szCs w:val="32"/>
        </w:rPr>
      </w:pPr>
      <w:r w:rsidRPr="004C6948">
        <w:rPr>
          <w:rFonts w:ascii="仿宋_GB2312" w:eastAsia="仿宋_GB2312" w:hAnsi="仿宋" w:cs="仿宋"/>
          <w:kern w:val="0"/>
          <w:sz w:val="32"/>
          <w:szCs w:val="32"/>
        </w:rPr>
        <w:t>4.</w:t>
      </w:r>
      <w:r w:rsidR="00F92D89">
        <w:rPr>
          <w:rFonts w:ascii="仿宋_GB2312" w:eastAsia="仿宋_GB2312" w:hAnsi="仿宋" w:cs="仿宋" w:hint="eastAsia"/>
          <w:kern w:val="0"/>
          <w:sz w:val="32"/>
          <w:szCs w:val="32"/>
        </w:rPr>
        <w:t>由于各乡镇人口逐年增加，对农村环境卫生的要求逐年提高。2018年该项目各乡镇常住人口按每人每年30元预算经费需549万元。区政府下达的经费450万元，存在100万元的差距。</w:t>
      </w:r>
    </w:p>
    <w:p w:rsidR="0090727F" w:rsidRPr="004C6948" w:rsidRDefault="0090727F" w:rsidP="00DE1A4A">
      <w:pPr>
        <w:spacing w:line="600" w:lineRule="exact"/>
        <w:ind w:firstLineChars="196" w:firstLine="627"/>
        <w:rPr>
          <w:rFonts w:ascii="黑体" w:eastAsia="黑体" w:hAnsi="黑体" w:cs="仿宋"/>
          <w:kern w:val="0"/>
          <w:sz w:val="32"/>
          <w:szCs w:val="32"/>
        </w:rPr>
      </w:pPr>
      <w:r w:rsidRPr="004C6948">
        <w:rPr>
          <w:rFonts w:ascii="黑体" w:eastAsia="黑体" w:hAnsi="黑体" w:cs="仿宋" w:hint="eastAsia"/>
          <w:kern w:val="0"/>
          <w:sz w:val="32"/>
          <w:szCs w:val="32"/>
        </w:rPr>
        <w:t>三、存在的主要问题及改进措施</w:t>
      </w:r>
    </w:p>
    <w:p w:rsidR="0090727F" w:rsidRPr="004C6948" w:rsidRDefault="0086408F" w:rsidP="00DE1A4A">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（一）存在问题</w:t>
      </w:r>
    </w:p>
    <w:p w:rsidR="0090727F" w:rsidRDefault="0086408F" w:rsidP="00E0754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1、农村环境卫生整治安排的经费不足。</w:t>
      </w:r>
    </w:p>
    <w:p w:rsidR="0086408F" w:rsidRDefault="0086408F" w:rsidP="00E0754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2、清扫设备落后、老旧、不够完善。</w:t>
      </w:r>
    </w:p>
    <w:p w:rsidR="0086408F" w:rsidRDefault="0086408F" w:rsidP="00E0754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3、清扫保洁人员对当天产生的垃圾不能及时清理，无法做的日产日清。</w:t>
      </w:r>
    </w:p>
    <w:p w:rsidR="0086408F" w:rsidRDefault="0086408F" w:rsidP="00E0754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4、由于村民历年养成不文明的生活习惯，环境意识较差，随意丢弃垃圾的现象和垃圾的随意堆放较为突出。</w:t>
      </w:r>
    </w:p>
    <w:p w:rsidR="0086408F" w:rsidRDefault="0086408F" w:rsidP="00E0754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（二）改进措施</w:t>
      </w:r>
    </w:p>
    <w:p w:rsidR="0086408F" w:rsidRDefault="0086408F" w:rsidP="00E0754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1、增加财政投入。</w:t>
      </w:r>
    </w:p>
    <w:p w:rsidR="0086408F" w:rsidRDefault="0086408F" w:rsidP="00E0754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2、完善设施、设备、规划和管理。</w:t>
      </w:r>
    </w:p>
    <w:p w:rsidR="0086408F" w:rsidRDefault="0086408F" w:rsidP="00E0754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3、加强巡查力度，争取做的垃圾日产日清。</w:t>
      </w:r>
    </w:p>
    <w:p w:rsidR="0086408F" w:rsidRDefault="0086408F" w:rsidP="00E0754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4、加强宣传力度，提高民众对人居环境的保护意识。</w:t>
      </w:r>
    </w:p>
    <w:p w:rsidR="00220D23" w:rsidRDefault="00220D23" w:rsidP="00E07548">
      <w:pPr>
        <w:spacing w:line="600" w:lineRule="exact"/>
        <w:ind w:firstLineChars="200" w:firstLine="640"/>
        <w:rPr>
          <w:rFonts w:ascii="仿宋_GB2312" w:eastAsia="仿宋_GB2312" w:hAnsi="仿宋"/>
          <w:sz w:val="32"/>
          <w:szCs w:val="32"/>
        </w:rPr>
      </w:pPr>
    </w:p>
    <w:p w:rsidR="00220D23" w:rsidRDefault="00220D23" w:rsidP="00E07548">
      <w:pPr>
        <w:spacing w:line="600" w:lineRule="exact"/>
        <w:ind w:firstLineChars="200" w:firstLine="640"/>
        <w:rPr>
          <w:rFonts w:ascii="仿宋_GB2312" w:eastAsia="仿宋_GB2312" w:hAnsi="仿宋"/>
          <w:sz w:val="32"/>
          <w:szCs w:val="32"/>
        </w:rPr>
      </w:pPr>
    </w:p>
    <w:p w:rsidR="0084350B" w:rsidRDefault="0084350B" w:rsidP="0084350B">
      <w:pPr>
        <w:spacing w:line="600" w:lineRule="exact"/>
        <w:ind w:firstLineChars="200" w:firstLine="640"/>
        <w:jc w:val="right"/>
        <w:rPr>
          <w:rFonts w:ascii="仿宋_GB2312" w:eastAsia="仿宋_GB2312" w:hAnsi="仿宋" w:cs="仿宋" w:hint="eastAsia"/>
          <w:sz w:val="32"/>
          <w:szCs w:val="32"/>
        </w:rPr>
      </w:pPr>
      <w:r w:rsidRPr="0084350B">
        <w:rPr>
          <w:rFonts w:ascii="仿宋_GB2312" w:eastAsia="仿宋_GB2312" w:hAnsi="仿宋" w:cs="仿宋" w:hint="eastAsia"/>
          <w:sz w:val="32"/>
          <w:szCs w:val="32"/>
        </w:rPr>
        <w:t>泉州市洛江区环境卫生管理所</w:t>
      </w:r>
    </w:p>
    <w:p w:rsidR="00220D23" w:rsidRDefault="00220D23" w:rsidP="0084350B">
      <w:pPr>
        <w:spacing w:line="600" w:lineRule="exact"/>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2019年8月1日</w:t>
      </w:r>
    </w:p>
    <w:p w:rsidR="00220D23" w:rsidRPr="0086408F" w:rsidRDefault="00220D23" w:rsidP="00E07548">
      <w:pPr>
        <w:spacing w:line="600" w:lineRule="exact"/>
        <w:ind w:firstLineChars="200" w:firstLine="640"/>
        <w:rPr>
          <w:rFonts w:ascii="仿宋_GB2312" w:eastAsia="仿宋_GB2312" w:hAnsi="仿宋" w:cs="仿宋"/>
          <w:sz w:val="32"/>
          <w:szCs w:val="32"/>
        </w:rPr>
      </w:pPr>
    </w:p>
    <w:sectPr w:rsidR="00220D23" w:rsidRPr="0086408F" w:rsidSect="004C6948">
      <w:footerReference w:type="even" r:id="rId6"/>
      <w:footerReference w:type="default" r:id="rId7"/>
      <w:pgSz w:w="11906" w:h="16838"/>
      <w:pgMar w:top="1871" w:right="1531" w:bottom="153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D4D" w:rsidRDefault="00744D4D" w:rsidP="0039404D">
      <w:r>
        <w:separator/>
      </w:r>
    </w:p>
  </w:endnote>
  <w:endnote w:type="continuationSeparator" w:id="1">
    <w:p w:rsidR="00744D4D" w:rsidRDefault="00744D4D" w:rsidP="003940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7F" w:rsidRDefault="006A20F2" w:rsidP="00DE09FE">
    <w:pPr>
      <w:pStyle w:val="a4"/>
      <w:framePr w:wrap="around" w:vAnchor="text" w:hAnchor="margin" w:xAlign="outside" w:y="1"/>
      <w:rPr>
        <w:rStyle w:val="a6"/>
      </w:rPr>
    </w:pPr>
    <w:r>
      <w:rPr>
        <w:rStyle w:val="a6"/>
      </w:rPr>
      <w:fldChar w:fldCharType="begin"/>
    </w:r>
    <w:r w:rsidR="0090727F">
      <w:rPr>
        <w:rStyle w:val="a6"/>
      </w:rPr>
      <w:instrText xml:space="preserve">PAGE  </w:instrText>
    </w:r>
    <w:r>
      <w:rPr>
        <w:rStyle w:val="a6"/>
      </w:rPr>
      <w:fldChar w:fldCharType="end"/>
    </w:r>
  </w:p>
  <w:p w:rsidR="0090727F" w:rsidRDefault="0090727F" w:rsidP="004C694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7F" w:rsidRPr="004C6948" w:rsidRDefault="006A20F2" w:rsidP="00DE09FE">
    <w:pPr>
      <w:pStyle w:val="a4"/>
      <w:framePr w:wrap="around" w:vAnchor="text" w:hAnchor="margin" w:xAlign="outside" w:y="1"/>
      <w:rPr>
        <w:rStyle w:val="a6"/>
        <w:rFonts w:ascii="宋体"/>
        <w:sz w:val="28"/>
        <w:szCs w:val="28"/>
      </w:rPr>
    </w:pPr>
    <w:r w:rsidRPr="004C6948">
      <w:rPr>
        <w:rStyle w:val="a6"/>
        <w:rFonts w:ascii="宋体" w:hAnsi="宋体"/>
        <w:sz w:val="28"/>
        <w:szCs w:val="28"/>
      </w:rPr>
      <w:fldChar w:fldCharType="begin"/>
    </w:r>
    <w:r w:rsidR="0090727F" w:rsidRPr="004C6948">
      <w:rPr>
        <w:rStyle w:val="a6"/>
        <w:rFonts w:ascii="宋体" w:hAnsi="宋体"/>
        <w:sz w:val="28"/>
        <w:szCs w:val="28"/>
      </w:rPr>
      <w:instrText xml:space="preserve">PAGE  </w:instrText>
    </w:r>
    <w:r w:rsidRPr="004C6948">
      <w:rPr>
        <w:rStyle w:val="a6"/>
        <w:rFonts w:ascii="宋体" w:hAnsi="宋体"/>
        <w:sz w:val="28"/>
        <w:szCs w:val="28"/>
      </w:rPr>
      <w:fldChar w:fldCharType="separate"/>
    </w:r>
    <w:r w:rsidR="0084350B">
      <w:rPr>
        <w:rStyle w:val="a6"/>
        <w:rFonts w:ascii="宋体" w:hAnsi="宋体"/>
        <w:noProof/>
        <w:sz w:val="28"/>
        <w:szCs w:val="28"/>
      </w:rPr>
      <w:t>- 2 -</w:t>
    </w:r>
    <w:r w:rsidRPr="004C6948">
      <w:rPr>
        <w:rStyle w:val="a6"/>
        <w:rFonts w:ascii="宋体" w:hAnsi="宋体"/>
        <w:sz w:val="28"/>
        <w:szCs w:val="28"/>
      </w:rPr>
      <w:fldChar w:fldCharType="end"/>
    </w:r>
  </w:p>
  <w:p w:rsidR="0090727F" w:rsidRDefault="0090727F" w:rsidP="004C694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D4D" w:rsidRDefault="00744D4D" w:rsidP="0039404D">
      <w:r>
        <w:separator/>
      </w:r>
    </w:p>
  </w:footnote>
  <w:footnote w:type="continuationSeparator" w:id="1">
    <w:p w:rsidR="00744D4D" w:rsidRDefault="00744D4D" w:rsidP="003940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FD7"/>
    <w:rsid w:val="00011B7D"/>
    <w:rsid w:val="00035E62"/>
    <w:rsid w:val="00042F03"/>
    <w:rsid w:val="000A1306"/>
    <w:rsid w:val="000E3569"/>
    <w:rsid w:val="000F7F0B"/>
    <w:rsid w:val="001064EF"/>
    <w:rsid w:val="00185A79"/>
    <w:rsid w:val="0019017A"/>
    <w:rsid w:val="001E3D9C"/>
    <w:rsid w:val="00212713"/>
    <w:rsid w:val="00214105"/>
    <w:rsid w:val="00220D23"/>
    <w:rsid w:val="0023272E"/>
    <w:rsid w:val="00237FDD"/>
    <w:rsid w:val="00243A17"/>
    <w:rsid w:val="00263BD7"/>
    <w:rsid w:val="002C0D83"/>
    <w:rsid w:val="002D0C7A"/>
    <w:rsid w:val="002E5F5C"/>
    <w:rsid w:val="00304478"/>
    <w:rsid w:val="003111E2"/>
    <w:rsid w:val="00321C91"/>
    <w:rsid w:val="00337508"/>
    <w:rsid w:val="0034223D"/>
    <w:rsid w:val="0039404D"/>
    <w:rsid w:val="003B6A8A"/>
    <w:rsid w:val="003D40FF"/>
    <w:rsid w:val="0042334C"/>
    <w:rsid w:val="00435C07"/>
    <w:rsid w:val="00437967"/>
    <w:rsid w:val="00466F02"/>
    <w:rsid w:val="00471B6A"/>
    <w:rsid w:val="00476D36"/>
    <w:rsid w:val="004770AA"/>
    <w:rsid w:val="00492EB0"/>
    <w:rsid w:val="004C0B8A"/>
    <w:rsid w:val="004C6948"/>
    <w:rsid w:val="004C7B5B"/>
    <w:rsid w:val="004D070B"/>
    <w:rsid w:val="004D2358"/>
    <w:rsid w:val="004D456F"/>
    <w:rsid w:val="004E2AF6"/>
    <w:rsid w:val="00545BD8"/>
    <w:rsid w:val="00590228"/>
    <w:rsid w:val="005A1429"/>
    <w:rsid w:val="005B3FD7"/>
    <w:rsid w:val="005B40F1"/>
    <w:rsid w:val="005D055E"/>
    <w:rsid w:val="006000BC"/>
    <w:rsid w:val="00606CD9"/>
    <w:rsid w:val="00606D42"/>
    <w:rsid w:val="0062334E"/>
    <w:rsid w:val="00630C1A"/>
    <w:rsid w:val="0063758D"/>
    <w:rsid w:val="00687418"/>
    <w:rsid w:val="006A20F2"/>
    <w:rsid w:val="006B1BFB"/>
    <w:rsid w:val="006C6D43"/>
    <w:rsid w:val="00712189"/>
    <w:rsid w:val="00727D0A"/>
    <w:rsid w:val="00744694"/>
    <w:rsid w:val="00744D4D"/>
    <w:rsid w:val="007A0E96"/>
    <w:rsid w:val="007B4E4C"/>
    <w:rsid w:val="007F5046"/>
    <w:rsid w:val="0084350B"/>
    <w:rsid w:val="00863228"/>
    <w:rsid w:val="0086408F"/>
    <w:rsid w:val="00881DE4"/>
    <w:rsid w:val="008C1A5F"/>
    <w:rsid w:val="008C2242"/>
    <w:rsid w:val="008F3DA2"/>
    <w:rsid w:val="0090727F"/>
    <w:rsid w:val="00934B2B"/>
    <w:rsid w:val="009467A8"/>
    <w:rsid w:val="00963955"/>
    <w:rsid w:val="0097614B"/>
    <w:rsid w:val="009B7F71"/>
    <w:rsid w:val="009E29CE"/>
    <w:rsid w:val="00A06CDC"/>
    <w:rsid w:val="00A16A79"/>
    <w:rsid w:val="00A533D2"/>
    <w:rsid w:val="00A53568"/>
    <w:rsid w:val="00AB1127"/>
    <w:rsid w:val="00AE1BBA"/>
    <w:rsid w:val="00B126A1"/>
    <w:rsid w:val="00B4540B"/>
    <w:rsid w:val="00B534B3"/>
    <w:rsid w:val="00BD5288"/>
    <w:rsid w:val="00BF2BF8"/>
    <w:rsid w:val="00C03026"/>
    <w:rsid w:val="00C06C65"/>
    <w:rsid w:val="00C12605"/>
    <w:rsid w:val="00C227F6"/>
    <w:rsid w:val="00C313D1"/>
    <w:rsid w:val="00C339EF"/>
    <w:rsid w:val="00C526B0"/>
    <w:rsid w:val="00C8715F"/>
    <w:rsid w:val="00CB5CBD"/>
    <w:rsid w:val="00CF5948"/>
    <w:rsid w:val="00D17610"/>
    <w:rsid w:val="00D22408"/>
    <w:rsid w:val="00D37B66"/>
    <w:rsid w:val="00D91C4D"/>
    <w:rsid w:val="00DB4211"/>
    <w:rsid w:val="00DC16DC"/>
    <w:rsid w:val="00DE09FE"/>
    <w:rsid w:val="00DE1A4A"/>
    <w:rsid w:val="00E07548"/>
    <w:rsid w:val="00E11E8C"/>
    <w:rsid w:val="00E749EF"/>
    <w:rsid w:val="00E92ABA"/>
    <w:rsid w:val="00EA7DE5"/>
    <w:rsid w:val="00EE1C3A"/>
    <w:rsid w:val="00EF2767"/>
    <w:rsid w:val="00F25C23"/>
    <w:rsid w:val="00F34652"/>
    <w:rsid w:val="00F408D5"/>
    <w:rsid w:val="00F70B96"/>
    <w:rsid w:val="00F92D89"/>
    <w:rsid w:val="00FA7CC9"/>
    <w:rsid w:val="203919FF"/>
    <w:rsid w:val="40914A75"/>
    <w:rsid w:val="50E9325E"/>
    <w:rsid w:val="74A051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39404D"/>
    <w:rPr>
      <w:sz w:val="18"/>
      <w:szCs w:val="18"/>
    </w:rPr>
  </w:style>
  <w:style w:type="character" w:customStyle="1" w:styleId="Char">
    <w:name w:val="批注框文本 Char"/>
    <w:basedOn w:val="a0"/>
    <w:link w:val="a3"/>
    <w:uiPriority w:val="99"/>
    <w:locked/>
    <w:rsid w:val="0039404D"/>
    <w:rPr>
      <w:rFonts w:cs="Times New Roman"/>
      <w:kern w:val="2"/>
      <w:sz w:val="18"/>
      <w:szCs w:val="18"/>
    </w:rPr>
  </w:style>
  <w:style w:type="paragraph" w:styleId="a4">
    <w:name w:val="footer"/>
    <w:basedOn w:val="a"/>
    <w:link w:val="Char0"/>
    <w:uiPriority w:val="99"/>
    <w:rsid w:val="0039404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9404D"/>
    <w:rPr>
      <w:rFonts w:cs="Times New Roman"/>
      <w:kern w:val="2"/>
      <w:sz w:val="18"/>
      <w:szCs w:val="18"/>
    </w:rPr>
  </w:style>
  <w:style w:type="paragraph" w:styleId="a5">
    <w:name w:val="header"/>
    <w:basedOn w:val="a"/>
    <w:link w:val="Char1"/>
    <w:uiPriority w:val="99"/>
    <w:rsid w:val="0039404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39404D"/>
    <w:rPr>
      <w:rFonts w:cs="Times New Roman"/>
      <w:kern w:val="2"/>
      <w:sz w:val="18"/>
      <w:szCs w:val="18"/>
    </w:rPr>
  </w:style>
  <w:style w:type="paragraph" w:customStyle="1" w:styleId="ListParagraph1">
    <w:name w:val="List Paragraph1"/>
    <w:basedOn w:val="a"/>
    <w:uiPriority w:val="99"/>
    <w:rsid w:val="0039404D"/>
    <w:pPr>
      <w:ind w:firstLineChars="200" w:firstLine="420"/>
    </w:pPr>
  </w:style>
  <w:style w:type="character" w:styleId="a6">
    <w:name w:val="page number"/>
    <w:basedOn w:val="a0"/>
    <w:uiPriority w:val="99"/>
    <w:rsid w:val="004C6948"/>
    <w:rPr>
      <w:rFonts w:cs="Times New Roman"/>
    </w:rPr>
  </w:style>
</w:styles>
</file>

<file path=word/webSettings.xml><?xml version="1.0" encoding="utf-8"?>
<w:webSettings xmlns:r="http://schemas.openxmlformats.org/officeDocument/2006/relationships" xmlns:w="http://schemas.openxmlformats.org/wordprocessingml/2006/main">
  <w:divs>
    <w:div w:id="39940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218</Words>
  <Characters>1247</Characters>
  <Application>Microsoft Office Word</Application>
  <DocSecurity>0</DocSecurity>
  <Lines>10</Lines>
  <Paragraphs>2</Paragraphs>
  <ScaleCrop>false</ScaleCrop>
  <Company>Microsoft</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附件7</dc:title>
  <dc:subject/>
  <dc:creator>Administrator</dc:creator>
  <cp:keywords/>
  <dc:description/>
  <cp:lastModifiedBy>Administrator</cp:lastModifiedBy>
  <cp:revision>15</cp:revision>
  <cp:lastPrinted>2019-04-12T01:13:00Z</cp:lastPrinted>
  <dcterms:created xsi:type="dcterms:W3CDTF">2019-04-29T08:14:00Z</dcterms:created>
  <dcterms:modified xsi:type="dcterms:W3CDTF">2019-10-17T07:33:00Z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