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Lines="50" w:afterLines="50"/>
        <w:jc w:val="both"/>
        <w:rPr>
          <w:rFonts w:hint="eastAsia" w:ascii="宋体" w:hAnsi="宋体" w:eastAsia="宋体"/>
          <w:b w:val="0"/>
          <w:bCs/>
          <w:sz w:val="28"/>
          <w:szCs w:val="28"/>
          <w:lang w:eastAsia="zh-CN"/>
        </w:rPr>
      </w:pPr>
      <w:r>
        <w:rPr>
          <w:rFonts w:hint="eastAsia" w:ascii="宋体" w:hAnsi="宋体"/>
          <w:b w:val="0"/>
          <w:bCs/>
          <w:sz w:val="28"/>
          <w:szCs w:val="28"/>
          <w:lang w:eastAsia="zh-CN"/>
        </w:rPr>
        <w:t>附表</w:t>
      </w:r>
      <w:r>
        <w:rPr>
          <w:rFonts w:hint="eastAsia" w:ascii="宋体" w:hAnsi="宋体"/>
          <w:b w:val="0"/>
          <w:bCs/>
          <w:sz w:val="28"/>
          <w:szCs w:val="28"/>
          <w:lang w:val="en-US" w:eastAsia="zh-CN"/>
        </w:rPr>
        <w:t>2</w:t>
      </w:r>
    </w:p>
    <w:p>
      <w:pPr>
        <w:spacing w:beforeLines="50" w:afterLines="50"/>
        <w:jc w:val="center"/>
        <w:rPr>
          <w:rFonts w:ascii="方正小标宋_GBK" w:eastAsia="方正小标宋_GBK"/>
          <w:sz w:val="44"/>
          <w:szCs w:val="44"/>
        </w:rPr>
      </w:pPr>
      <w:r>
        <w:rPr>
          <w:rFonts w:hint="eastAsia" w:ascii="宋体" w:hAnsi="宋体"/>
          <w:b/>
          <w:sz w:val="44"/>
          <w:szCs w:val="44"/>
          <w:lang w:val="en-US" w:eastAsia="zh-CN"/>
        </w:rPr>
        <w:t>2019年</w:t>
      </w:r>
      <w:bookmarkStart w:id="0" w:name="_GoBack"/>
      <w:bookmarkEnd w:id="0"/>
      <w:r>
        <w:rPr>
          <w:rFonts w:hint="eastAsia" w:ascii="宋体" w:hAnsi="宋体" w:eastAsia="宋体"/>
          <w:b/>
          <w:sz w:val="44"/>
          <w:szCs w:val="44"/>
        </w:rPr>
        <w:t>洛江区政府决算相关重要事项说明</w:t>
      </w:r>
    </w:p>
    <w:p>
      <w:pPr>
        <w:rPr>
          <w:rFonts w:ascii="方正小标宋_GBK" w:eastAsia="方正小标宋_GBK"/>
          <w:sz w:val="32"/>
          <w:szCs w:val="32"/>
        </w:rPr>
      </w:pPr>
    </w:p>
    <w:p>
      <w:pPr>
        <w:numPr>
          <w:ilvl w:val="0"/>
          <w:numId w:val="1"/>
        </w:numPr>
        <w:spacing w:line="600" w:lineRule="exact"/>
        <w:ind w:firstLine="56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一般公共预算支出说明</w:t>
      </w:r>
    </w:p>
    <w:p>
      <w:pPr>
        <w:numPr>
          <w:numId w:val="0"/>
        </w:numPr>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年度泉州市洛江区一般公共预算支出数为</w:t>
      </w:r>
      <w:r>
        <w:rPr>
          <w:rFonts w:hint="eastAsia" w:ascii="仿宋_GB2312" w:hAnsi="仿宋_GB2312" w:eastAsia="仿宋_GB2312" w:cs="仿宋_GB2312"/>
          <w:kern w:val="0"/>
          <w:sz w:val="32"/>
          <w:szCs w:val="32"/>
          <w:lang w:val="en-US" w:eastAsia="zh-CN"/>
        </w:rPr>
        <w:t>173601</w:t>
      </w:r>
      <w:r>
        <w:rPr>
          <w:rFonts w:hint="eastAsia" w:ascii="仿宋_GB2312" w:hAnsi="仿宋_GB2312" w:eastAsia="仿宋_GB2312" w:cs="仿宋_GB2312"/>
          <w:kern w:val="0"/>
          <w:sz w:val="32"/>
          <w:szCs w:val="32"/>
        </w:rPr>
        <w:t>万元，比201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年度执行数增加</w:t>
      </w:r>
      <w:r>
        <w:rPr>
          <w:rFonts w:hint="eastAsia" w:ascii="仿宋_GB2312" w:hAnsi="仿宋_GB2312" w:eastAsia="仿宋_GB2312" w:cs="仿宋_GB2312"/>
          <w:kern w:val="0"/>
          <w:sz w:val="32"/>
          <w:szCs w:val="32"/>
          <w:lang w:val="en-US" w:eastAsia="zh-CN"/>
        </w:rPr>
        <w:t>15519</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9.82</w:t>
      </w:r>
      <w:r>
        <w:rPr>
          <w:rFonts w:hint="eastAsia" w:ascii="仿宋_GB2312" w:hAnsi="仿宋_GB2312" w:eastAsia="仿宋_GB2312" w:cs="仿宋_GB2312"/>
          <w:kern w:val="0"/>
          <w:sz w:val="32"/>
          <w:szCs w:val="32"/>
        </w:rPr>
        <w:t>%。具体情况如下：</w:t>
      </w:r>
    </w:p>
    <w:p>
      <w:pPr>
        <w:numPr>
          <w:ilvl w:val="0"/>
          <w:numId w:val="2"/>
        </w:num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（201）一般公共服务支出</w:t>
      </w:r>
      <w:r>
        <w:rPr>
          <w:rFonts w:hint="eastAsia" w:ascii="仿宋_GB2312" w:hAnsi="仿宋_GB2312" w:eastAsia="仿宋_GB2312" w:cs="仿宋_GB2312"/>
          <w:kern w:val="0"/>
          <w:sz w:val="32"/>
          <w:szCs w:val="32"/>
          <w:lang w:val="en-US" w:eastAsia="zh-CN"/>
        </w:rPr>
        <w:t>21587</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3569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增长了</w:t>
      </w:r>
      <w:r>
        <w:rPr>
          <w:rFonts w:hint="eastAsia" w:ascii="仿宋_GB2312" w:hAnsi="仿宋_GB2312" w:eastAsia="仿宋_GB2312" w:cs="仿宋_GB2312"/>
          <w:kern w:val="0"/>
          <w:sz w:val="32"/>
          <w:szCs w:val="32"/>
          <w:lang w:val="en-US" w:eastAsia="zh-CN"/>
        </w:rPr>
        <w:t>19.81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numPr>
          <w:numId w:val="0"/>
        </w:num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 （20101）人大事务</w:t>
      </w:r>
      <w:r>
        <w:rPr>
          <w:rFonts w:hint="eastAsia" w:ascii="仿宋_GB2312" w:hAnsi="仿宋_GB2312" w:eastAsia="仿宋_GB2312" w:cs="仿宋_GB2312"/>
          <w:kern w:val="0"/>
          <w:sz w:val="32"/>
          <w:szCs w:val="32"/>
          <w:lang w:val="en-US" w:eastAsia="zh-CN"/>
        </w:rPr>
        <w:t>697</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4.39</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较上年减少人员，人员工资福利支出相应减少。</w:t>
      </w:r>
    </w:p>
    <w:p>
      <w:pPr>
        <w:spacing w:line="600" w:lineRule="exact"/>
        <w:ind w:firstLine="56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2.（20102）政协事务</w:t>
      </w:r>
      <w:r>
        <w:rPr>
          <w:rFonts w:hint="eastAsia" w:ascii="仿宋_GB2312" w:hAnsi="仿宋_GB2312" w:eastAsia="仿宋_GB2312" w:cs="仿宋_GB2312"/>
          <w:kern w:val="0"/>
          <w:sz w:val="32"/>
          <w:szCs w:val="32"/>
          <w:lang w:val="en-US" w:eastAsia="zh-CN"/>
        </w:rPr>
        <w:t>478</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3.46</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增加洛江政协二十年编辑费</w:t>
      </w:r>
      <w:r>
        <w:rPr>
          <w:rFonts w:hint="eastAsia" w:ascii="仿宋_GB2312" w:hAnsi="仿宋_GB2312" w:eastAsia="仿宋_GB2312" w:cs="仿宋_GB2312"/>
          <w:kern w:val="0"/>
          <w:sz w:val="32"/>
          <w:szCs w:val="32"/>
          <w:lang w:val="en-US" w:eastAsia="zh-CN"/>
        </w:rPr>
        <w:t>8万元，政协代表会议费5万元等。</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3.（20103）政府办公厅（室）及相关机构事务</w:t>
      </w:r>
      <w:r>
        <w:rPr>
          <w:rFonts w:hint="eastAsia" w:ascii="仿宋_GB2312" w:hAnsi="仿宋_GB2312" w:eastAsia="仿宋_GB2312" w:cs="仿宋_GB2312"/>
          <w:kern w:val="0"/>
          <w:sz w:val="32"/>
          <w:szCs w:val="32"/>
          <w:lang w:val="en-US" w:eastAsia="zh-CN"/>
        </w:rPr>
        <w:t>8661</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2191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33.86</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乡镇超收分成及贡献奖励下降。</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4.（20104）发展与改革事务659万元，较上年执行增加103万元，增长18.53%。主要原因是增加省市专款。</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5.（20105）统计信息事务</w:t>
      </w:r>
      <w:r>
        <w:rPr>
          <w:rFonts w:hint="eastAsia" w:ascii="仿宋_GB2312" w:hAnsi="仿宋_GB2312" w:eastAsia="仿宋_GB2312" w:cs="仿宋_GB2312"/>
          <w:kern w:val="0"/>
          <w:sz w:val="32"/>
          <w:szCs w:val="32"/>
          <w:lang w:val="en-US" w:eastAsia="zh-CN"/>
        </w:rPr>
        <w:t>460</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57</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14.14</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较上年增加经普</w:t>
      </w:r>
      <w:r>
        <w:rPr>
          <w:rFonts w:hint="eastAsia" w:ascii="仿宋_GB2312" w:hAnsi="仿宋_GB2312" w:eastAsia="仿宋_GB2312" w:cs="仿宋_GB2312"/>
          <w:kern w:val="0"/>
          <w:sz w:val="32"/>
          <w:szCs w:val="32"/>
          <w:lang w:val="en-US" w:eastAsia="zh-CN"/>
        </w:rPr>
        <w:t>40万元及正常人员办公经费。</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6.（20106）财政事务</w:t>
      </w:r>
      <w:r>
        <w:rPr>
          <w:rFonts w:hint="eastAsia" w:ascii="仿宋_GB2312" w:hAnsi="仿宋_GB2312" w:eastAsia="仿宋_GB2312" w:cs="仿宋_GB2312"/>
          <w:kern w:val="0"/>
          <w:sz w:val="32"/>
          <w:szCs w:val="32"/>
          <w:lang w:val="en-US" w:eastAsia="zh-CN"/>
        </w:rPr>
        <w:t>1099</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91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增长了</w:t>
      </w:r>
      <w:r>
        <w:rPr>
          <w:rFonts w:hint="eastAsia" w:ascii="仿宋_GB2312" w:hAnsi="仿宋_GB2312" w:eastAsia="仿宋_GB2312" w:cs="仿宋_GB2312"/>
          <w:kern w:val="0"/>
          <w:sz w:val="32"/>
          <w:szCs w:val="32"/>
          <w:lang w:val="en-US" w:eastAsia="zh-CN"/>
        </w:rPr>
        <w:t>9.03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增加财政投资项目评审费</w:t>
      </w:r>
      <w:r>
        <w:rPr>
          <w:rFonts w:hint="eastAsia" w:ascii="仿宋_GB2312" w:hAnsi="仿宋_GB2312" w:eastAsia="仿宋_GB2312" w:cs="仿宋_GB2312"/>
          <w:kern w:val="0"/>
          <w:sz w:val="32"/>
          <w:szCs w:val="32"/>
          <w:lang w:val="en-US" w:eastAsia="zh-CN"/>
        </w:rPr>
        <w:t>50万元、财政软件维护费用（含新会计制度财务软件升级）。</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7.（20107）税收事务</w:t>
      </w:r>
      <w:r>
        <w:rPr>
          <w:rFonts w:hint="eastAsia" w:ascii="仿宋_GB2312" w:hAnsi="仿宋_GB2312" w:eastAsia="仿宋_GB2312" w:cs="仿宋_GB2312"/>
          <w:kern w:val="0"/>
          <w:sz w:val="32"/>
          <w:szCs w:val="32"/>
          <w:lang w:val="en-US" w:eastAsia="zh-CN"/>
        </w:rPr>
        <w:t>585</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762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56.57</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较上年减少税收征管经费及奖励经费。</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8.（20108）审计事务</w:t>
      </w:r>
      <w:r>
        <w:rPr>
          <w:rFonts w:hint="eastAsia" w:ascii="仿宋_GB2312" w:hAnsi="仿宋_GB2312" w:eastAsia="仿宋_GB2312" w:cs="仿宋_GB2312"/>
          <w:kern w:val="0"/>
          <w:sz w:val="32"/>
          <w:szCs w:val="32"/>
          <w:lang w:val="en-US" w:eastAsia="zh-CN"/>
        </w:rPr>
        <w:t>299</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rPr>
        <w:t>万元，下</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10.74</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是增加系统内网及设备维护、交叉审计经费和补助抚恤金</w:t>
      </w:r>
      <w:r>
        <w:rPr>
          <w:rFonts w:hint="eastAsia" w:ascii="仿宋_GB2312" w:hAnsi="仿宋_GB2312" w:eastAsia="仿宋_GB2312" w:cs="仿宋_GB2312"/>
          <w:kern w:val="0"/>
          <w:sz w:val="32"/>
          <w:szCs w:val="32"/>
          <w:lang w:val="en-US" w:eastAsia="zh-CN"/>
        </w:rPr>
        <w:t>10万元。</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9.（20110）人力资源事务</w:t>
      </w:r>
      <w:r>
        <w:rPr>
          <w:rFonts w:hint="eastAsia" w:ascii="仿宋_GB2312" w:hAnsi="仿宋_GB2312" w:eastAsia="仿宋_GB2312" w:cs="仿宋_GB2312"/>
          <w:kern w:val="0"/>
          <w:sz w:val="32"/>
          <w:szCs w:val="32"/>
          <w:lang w:val="en-US" w:eastAsia="zh-CN"/>
        </w:rPr>
        <w:t>325</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4.97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省市专款下降。</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10.（20111）纪检监察事务</w:t>
      </w:r>
      <w:r>
        <w:rPr>
          <w:rFonts w:hint="eastAsia" w:ascii="仿宋_GB2312" w:hAnsi="仿宋_GB2312" w:eastAsia="仿宋_GB2312" w:cs="仿宋_GB2312"/>
          <w:kern w:val="0"/>
          <w:sz w:val="32"/>
          <w:szCs w:val="32"/>
          <w:lang w:val="en-US" w:eastAsia="zh-CN"/>
        </w:rPr>
        <w:t>1088</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290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36.34</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是增加监察体制改革经费、纪检监察工作经费和预留转隶人员经费</w:t>
      </w:r>
      <w:r>
        <w:rPr>
          <w:rFonts w:hint="eastAsia" w:ascii="仿宋_GB2312" w:hAnsi="仿宋_GB2312" w:eastAsia="仿宋_GB2312" w:cs="仿宋_GB2312"/>
          <w:kern w:val="0"/>
          <w:sz w:val="32"/>
          <w:szCs w:val="32"/>
          <w:lang w:val="en-US" w:eastAsia="zh-CN"/>
        </w:rPr>
        <w:t>73万元，购置执法执勤车辆经费49万元，增加人员及工资福利支出。</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11.（20113）商贸事务</w:t>
      </w:r>
      <w:r>
        <w:rPr>
          <w:rFonts w:hint="eastAsia" w:ascii="仿宋_GB2312" w:hAnsi="仿宋_GB2312" w:eastAsia="仿宋_GB2312" w:cs="仿宋_GB2312"/>
          <w:kern w:val="0"/>
          <w:sz w:val="32"/>
          <w:szCs w:val="32"/>
          <w:lang w:val="en-US" w:eastAsia="zh-CN"/>
        </w:rPr>
        <w:t>814</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123</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17.8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增加正常人员及办公经费。</w:t>
      </w:r>
    </w:p>
    <w:p>
      <w:pPr>
        <w:spacing w:line="600" w:lineRule="exact"/>
        <w:ind w:firstLine="56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12.（2011</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知识产权事务</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万元，主要原因是</w:t>
      </w:r>
      <w:r>
        <w:rPr>
          <w:rFonts w:hint="eastAsia" w:ascii="仿宋_GB2312" w:hAnsi="仿宋_GB2312" w:eastAsia="仿宋_GB2312" w:cs="仿宋_GB2312"/>
          <w:kern w:val="0"/>
          <w:sz w:val="32"/>
          <w:szCs w:val="32"/>
          <w:lang w:eastAsia="zh-CN"/>
        </w:rPr>
        <w:t>增加上级专项资金</w:t>
      </w:r>
      <w:r>
        <w:rPr>
          <w:rFonts w:hint="eastAsia" w:ascii="仿宋_GB2312" w:hAnsi="仿宋_GB2312" w:eastAsia="仿宋_GB2312" w:cs="仿宋_GB2312"/>
          <w:kern w:val="0"/>
          <w:sz w:val="32"/>
          <w:szCs w:val="32"/>
          <w:lang w:val="en-US" w:eastAsia="zh-CN"/>
        </w:rPr>
        <w:t>2019年知识产权项目经费16.4万元。</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13.（20123）民族事务</w:t>
      </w:r>
      <w:r>
        <w:rPr>
          <w:rFonts w:hint="eastAsia" w:ascii="仿宋_GB2312" w:hAnsi="仿宋_GB2312" w:eastAsia="仿宋_GB2312" w:cs="仿宋_GB2312"/>
          <w:kern w:val="0"/>
          <w:sz w:val="32"/>
          <w:szCs w:val="32"/>
          <w:lang w:val="en-US" w:eastAsia="zh-CN"/>
        </w:rPr>
        <w:t>48</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35.14</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是机构改革，原民宗局合并至统战部。</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14.（20125）港澳台事务</w:t>
      </w:r>
      <w:r>
        <w:rPr>
          <w:rFonts w:hint="eastAsia" w:ascii="仿宋_GB2312" w:hAnsi="仿宋_GB2312" w:eastAsia="仿宋_GB2312" w:cs="仿宋_GB2312"/>
          <w:kern w:val="0"/>
          <w:sz w:val="32"/>
          <w:szCs w:val="32"/>
          <w:lang w:val="en-US" w:eastAsia="zh-CN"/>
        </w:rPr>
        <w:t>252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107万</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下降了</w:t>
      </w:r>
      <w:r>
        <w:rPr>
          <w:rFonts w:hint="eastAsia" w:ascii="仿宋_GB2312" w:hAnsi="仿宋_GB2312" w:eastAsia="仿宋_GB2312" w:cs="仿宋_GB2312"/>
          <w:kern w:val="0"/>
          <w:sz w:val="32"/>
          <w:szCs w:val="32"/>
          <w:lang w:val="en-US" w:eastAsia="zh-CN"/>
        </w:rPr>
        <w:t>29.81</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是机构改革，正常人员及办公经费减少。</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15.（20126）档案事务</w:t>
      </w:r>
      <w:r>
        <w:rPr>
          <w:rFonts w:hint="eastAsia" w:ascii="仿宋_GB2312" w:hAnsi="仿宋_GB2312" w:eastAsia="仿宋_GB2312" w:cs="仿宋_GB2312"/>
          <w:kern w:val="0"/>
          <w:sz w:val="32"/>
          <w:szCs w:val="32"/>
          <w:lang w:val="en-US" w:eastAsia="zh-CN"/>
        </w:rPr>
        <w:t>106</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13.98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增加馆藏档案保护经费、档案信息化专项经费。</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16.（20128）民主党派及工商联事务</w:t>
      </w:r>
      <w:r>
        <w:rPr>
          <w:rFonts w:hint="eastAsia" w:ascii="仿宋_GB2312" w:hAnsi="仿宋_GB2312" w:eastAsia="仿宋_GB2312" w:cs="仿宋_GB2312"/>
          <w:kern w:val="0"/>
          <w:sz w:val="32"/>
          <w:szCs w:val="32"/>
          <w:lang w:val="en-US" w:eastAsia="zh-CN"/>
        </w:rPr>
        <w:t>85</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26.87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正常人员及办公经费增加和补助抚恤金。</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17.（20129）群众团体事务</w:t>
      </w:r>
      <w:r>
        <w:rPr>
          <w:rFonts w:hint="eastAsia" w:ascii="仿宋_GB2312" w:hAnsi="仿宋_GB2312" w:eastAsia="仿宋_GB2312" w:cs="仿宋_GB2312"/>
          <w:kern w:val="0"/>
          <w:sz w:val="32"/>
          <w:szCs w:val="32"/>
          <w:lang w:val="en-US" w:eastAsia="zh-CN"/>
        </w:rPr>
        <w:t>801</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52</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6.94</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增加创建</w:t>
      </w:r>
      <w:r>
        <w:rPr>
          <w:rFonts w:hint="eastAsia" w:ascii="仿宋_GB2312" w:hAnsi="仿宋_GB2312" w:eastAsia="仿宋_GB2312" w:cs="仿宋_GB2312"/>
          <w:kern w:val="0"/>
          <w:sz w:val="32"/>
          <w:szCs w:val="32"/>
          <w:lang w:val="en-US" w:eastAsia="zh-CN"/>
        </w:rPr>
        <w:t>3个儿童之家公益社工服务项目经费35万元及追补在编人员工会差额部分经费。</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18.（20131）党委办公厅（室）及相关机构事务</w:t>
      </w:r>
      <w:r>
        <w:rPr>
          <w:rFonts w:hint="eastAsia" w:ascii="仿宋_GB2312" w:hAnsi="仿宋_GB2312" w:eastAsia="仿宋_GB2312" w:cs="仿宋_GB2312"/>
          <w:kern w:val="0"/>
          <w:sz w:val="32"/>
          <w:szCs w:val="32"/>
          <w:lang w:val="en-US" w:eastAsia="zh-CN"/>
        </w:rPr>
        <w:t>569</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150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20.86</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是较上年减少电子政务内网县级终端汇集点建设项目经费</w:t>
      </w:r>
      <w:r>
        <w:rPr>
          <w:rFonts w:hint="eastAsia" w:ascii="仿宋_GB2312" w:hAnsi="仿宋_GB2312" w:eastAsia="仿宋_GB2312" w:cs="仿宋_GB2312"/>
          <w:kern w:val="0"/>
          <w:sz w:val="32"/>
          <w:szCs w:val="32"/>
          <w:lang w:val="en-US" w:eastAsia="zh-CN"/>
        </w:rPr>
        <w:t>166万元。</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19.（20132）组织事务</w:t>
      </w:r>
      <w:r>
        <w:rPr>
          <w:rFonts w:hint="eastAsia" w:ascii="仿宋_GB2312" w:hAnsi="仿宋_GB2312" w:eastAsia="仿宋_GB2312" w:cs="仿宋_GB2312"/>
          <w:kern w:val="0"/>
          <w:sz w:val="32"/>
          <w:szCs w:val="32"/>
          <w:lang w:val="en-US" w:eastAsia="zh-CN"/>
        </w:rPr>
        <w:t>576</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39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6.34</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是上年市级补助西人马联合测控（泉州）科技有限公司人才补助资金</w:t>
      </w:r>
      <w:r>
        <w:rPr>
          <w:rFonts w:hint="eastAsia" w:ascii="仿宋_GB2312" w:hAnsi="仿宋_GB2312" w:eastAsia="仿宋_GB2312" w:cs="仿宋_GB2312"/>
          <w:kern w:val="0"/>
          <w:sz w:val="32"/>
          <w:szCs w:val="32"/>
          <w:lang w:val="en-US" w:eastAsia="zh-CN"/>
        </w:rPr>
        <w:t>35万元、2018年人才工作专项资金高层次人才市情研修班（智能制造专场）经费8万元。</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20.（20133）宣传事务</w:t>
      </w:r>
      <w:r>
        <w:rPr>
          <w:rFonts w:hint="eastAsia" w:ascii="仿宋_GB2312" w:hAnsi="仿宋_GB2312" w:eastAsia="仿宋_GB2312" w:cs="仿宋_GB2312"/>
          <w:kern w:val="0"/>
          <w:sz w:val="32"/>
          <w:szCs w:val="32"/>
          <w:lang w:val="en-US" w:eastAsia="zh-CN"/>
        </w:rPr>
        <w:t>861</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234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37.32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增加了“家文化”专题活动经费等。</w:t>
      </w:r>
    </w:p>
    <w:p>
      <w:pPr>
        <w:spacing w:line="600" w:lineRule="exact"/>
        <w:ind w:firstLine="56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21.（20134）统战事务</w:t>
      </w:r>
      <w:r>
        <w:rPr>
          <w:rFonts w:hint="eastAsia" w:ascii="仿宋_GB2312" w:hAnsi="仿宋_GB2312" w:eastAsia="仿宋_GB2312" w:cs="仿宋_GB2312"/>
          <w:kern w:val="0"/>
          <w:sz w:val="32"/>
          <w:szCs w:val="32"/>
          <w:lang w:val="en-US" w:eastAsia="zh-CN"/>
        </w:rPr>
        <w:t>327</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138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73.02</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上级补助中央华侨事业费</w:t>
      </w:r>
      <w:r>
        <w:rPr>
          <w:rFonts w:hint="eastAsia" w:ascii="仿宋_GB2312" w:hAnsi="仿宋_GB2312" w:eastAsia="仿宋_GB2312" w:cs="仿宋_GB2312"/>
          <w:kern w:val="0"/>
          <w:sz w:val="32"/>
          <w:szCs w:val="32"/>
          <w:lang w:val="en-US" w:eastAsia="zh-CN"/>
        </w:rPr>
        <w:t>20万元，归难侨专项资金10.8万元，散居社会贫困归难侨生活困难补助0.84万元，香港洛江同乡总会筹建经费20万元，大湾区专项经费20万元等。</w:t>
      </w:r>
    </w:p>
    <w:p>
      <w:pPr>
        <w:widowControl/>
        <w:ind w:firstLine="560" w:firstLineChars="200"/>
        <w:jc w:val="left"/>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22.（20136）其他共产党事务支出</w:t>
      </w:r>
      <w:r>
        <w:rPr>
          <w:rFonts w:hint="eastAsia" w:ascii="仿宋_GB2312" w:hAnsi="仿宋_GB2312" w:eastAsia="仿宋_GB2312" w:cs="仿宋_GB2312"/>
          <w:kern w:val="0"/>
          <w:sz w:val="32"/>
          <w:szCs w:val="32"/>
          <w:lang w:val="en-US" w:eastAsia="zh-CN"/>
        </w:rPr>
        <w:t>1100</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44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3.85</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上年追补公安一线巡逻辅警工资</w:t>
      </w:r>
      <w:r>
        <w:rPr>
          <w:rFonts w:hint="eastAsia" w:ascii="仿宋_GB2312" w:hAnsi="仿宋_GB2312" w:eastAsia="仿宋_GB2312" w:cs="仿宋_GB2312"/>
          <w:kern w:val="0"/>
          <w:sz w:val="32"/>
          <w:szCs w:val="32"/>
          <w:lang w:val="en-US" w:eastAsia="zh-CN"/>
        </w:rPr>
        <w:t>80万元、基层反邪教协管员工资补助等；19年新增村居协勤人员工资经费。</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23.（20138）市场监督管理事务支出932万，较上年执行数增加932万元。主要原因机构改革市场监督管理局预算安排及人员工资。</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23.（20199）其他一般公共服务支出</w:t>
      </w:r>
      <w:r>
        <w:rPr>
          <w:rFonts w:hint="eastAsia" w:ascii="仿宋_GB2312" w:hAnsi="仿宋_GB2312" w:eastAsia="仿宋_GB2312" w:cs="仿宋_GB2312"/>
          <w:kern w:val="0"/>
          <w:sz w:val="32"/>
          <w:szCs w:val="32"/>
          <w:lang w:val="en-US" w:eastAsia="zh-CN"/>
        </w:rPr>
        <w:t>749</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507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增长了</w:t>
      </w:r>
      <w:r>
        <w:rPr>
          <w:rFonts w:hint="eastAsia" w:ascii="仿宋_GB2312" w:hAnsi="仿宋_GB2312" w:eastAsia="仿宋_GB2312" w:cs="仿宋_GB2312"/>
          <w:kern w:val="0"/>
          <w:sz w:val="32"/>
          <w:szCs w:val="32"/>
          <w:lang w:val="en-US" w:eastAsia="zh-CN"/>
        </w:rPr>
        <w:t>209.5</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增加化债专项。</w:t>
      </w:r>
    </w:p>
    <w:p>
      <w:pPr>
        <w:spacing w:line="600" w:lineRule="exact"/>
        <w:ind w:firstLine="560" w:firstLineChars="20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（二） （203）国防支出</w:t>
      </w:r>
      <w:r>
        <w:rPr>
          <w:rFonts w:hint="eastAsia" w:ascii="仿宋_GB2312" w:hAnsi="仿宋_GB2312" w:eastAsia="仿宋_GB2312" w:cs="仿宋_GB2312"/>
          <w:kern w:val="0"/>
          <w:sz w:val="32"/>
          <w:szCs w:val="32"/>
          <w:lang w:val="en-US" w:eastAsia="zh-CN"/>
        </w:rPr>
        <w:t>238</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下降了</w:t>
      </w:r>
      <w:r>
        <w:rPr>
          <w:rFonts w:hint="eastAsia" w:ascii="仿宋_GB2312" w:hAnsi="仿宋_GB2312" w:eastAsia="仿宋_GB2312" w:cs="仿宋_GB2312"/>
          <w:kern w:val="0"/>
          <w:sz w:val="32"/>
          <w:szCs w:val="32"/>
          <w:lang w:val="en-US" w:eastAsia="zh-CN"/>
        </w:rPr>
        <w:t>11.19</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上年追补民兵综合应急连轮训备经费</w:t>
      </w:r>
      <w:r>
        <w:rPr>
          <w:rFonts w:hint="eastAsia" w:ascii="仿宋_GB2312" w:hAnsi="仿宋_GB2312" w:eastAsia="仿宋_GB2312" w:cs="仿宋_GB2312"/>
          <w:kern w:val="0"/>
          <w:sz w:val="32"/>
          <w:szCs w:val="32"/>
          <w:lang w:val="en-US" w:eastAsia="zh-CN"/>
        </w:rPr>
        <w:t>20万元。</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（三） （204）公共安全支出</w:t>
      </w:r>
      <w:r>
        <w:rPr>
          <w:rFonts w:hint="eastAsia" w:ascii="仿宋_GB2312" w:hAnsi="仿宋_GB2312" w:eastAsia="仿宋_GB2312" w:cs="仿宋_GB2312"/>
          <w:kern w:val="0"/>
          <w:sz w:val="32"/>
          <w:szCs w:val="32"/>
          <w:lang w:val="en-US" w:eastAsia="zh-CN"/>
        </w:rPr>
        <w:t>3354</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738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rPr>
        <w:t>了</w:t>
      </w:r>
      <w:r>
        <w:rPr>
          <w:rFonts w:hint="eastAsia" w:ascii="仿宋_GB2312" w:hAnsi="仿宋_GB2312" w:eastAsia="仿宋_GB2312" w:cs="仿宋_GB2312"/>
          <w:kern w:val="0"/>
          <w:sz w:val="32"/>
          <w:szCs w:val="32"/>
          <w:lang w:val="en-US" w:eastAsia="zh-CN"/>
        </w:rPr>
        <w:t>28.21</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因机构改革调整相关科目：取消原本消防</w:t>
      </w:r>
      <w:r>
        <w:rPr>
          <w:rFonts w:hint="eastAsia" w:ascii="仿宋_GB2312" w:hAnsi="仿宋_GB2312" w:eastAsia="仿宋_GB2312" w:cs="仿宋_GB2312"/>
          <w:kern w:val="0"/>
          <w:sz w:val="32"/>
          <w:szCs w:val="32"/>
          <w:lang w:val="en-US" w:eastAsia="zh-CN"/>
        </w:rPr>
        <w:t>2040103科目，新增消防事务22402科目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1.（20401）武装警察</w:t>
      </w:r>
      <w:r>
        <w:rPr>
          <w:rFonts w:hint="eastAsia" w:ascii="仿宋_GB2312" w:hAnsi="仿宋_GB2312" w:eastAsia="仿宋_GB2312" w:cs="仿宋_GB2312"/>
          <w:kern w:val="0"/>
          <w:sz w:val="32"/>
          <w:szCs w:val="32"/>
          <w:lang w:eastAsia="zh-CN"/>
        </w:rPr>
        <w:t>部队</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66.67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因机构改革调整相关科目取消2040103（消防）</w:t>
      </w:r>
      <w:r>
        <w:rPr>
          <w:rFonts w:hint="eastAsia" w:ascii="仿宋_GB2312" w:hAnsi="仿宋_GB2312" w:eastAsia="仿宋_GB2312" w:cs="仿宋_GB2312"/>
          <w:kern w:val="0"/>
          <w:sz w:val="32"/>
          <w:szCs w:val="32"/>
          <w:lang w:eastAsia="zh-CN"/>
        </w:rPr>
        <w:t>。</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2.（20402）公安</w:t>
      </w:r>
      <w:r>
        <w:rPr>
          <w:rFonts w:hint="eastAsia" w:ascii="仿宋_GB2312" w:hAnsi="仿宋_GB2312" w:eastAsia="仿宋_GB2312" w:cs="仿宋_GB2312"/>
          <w:kern w:val="0"/>
          <w:sz w:val="32"/>
          <w:szCs w:val="32"/>
          <w:lang w:val="en-US" w:eastAsia="zh-CN"/>
        </w:rPr>
        <w:t>1623</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692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74.32%</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因科目调整取消</w:t>
      </w:r>
      <w:r>
        <w:rPr>
          <w:rFonts w:hint="eastAsia" w:ascii="仿宋_GB2312" w:hAnsi="仿宋_GB2312" w:eastAsia="仿宋_GB2312" w:cs="仿宋_GB2312"/>
          <w:kern w:val="0"/>
          <w:sz w:val="32"/>
          <w:szCs w:val="32"/>
          <w:lang w:val="en-US" w:eastAsia="zh-CN"/>
        </w:rPr>
        <w:t>2040204（治安管理）</w:t>
      </w:r>
      <w:r>
        <w:rPr>
          <w:rFonts w:hint="eastAsia" w:ascii="仿宋_GB2312" w:hAnsi="仿宋_GB2312" w:eastAsia="仿宋_GB2312" w:cs="仿宋_GB2312"/>
          <w:kern w:val="0"/>
          <w:sz w:val="32"/>
          <w:szCs w:val="32"/>
          <w:lang w:eastAsia="zh-CN"/>
        </w:rPr>
        <w:t>。</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.(20404)检察</w:t>
      </w:r>
      <w:r>
        <w:rPr>
          <w:rFonts w:hint="eastAsia" w:ascii="仿宋_GB2312" w:hAnsi="仿宋_GB2312" w:eastAsia="仿宋_GB2312" w:cs="仿宋_GB2312"/>
          <w:kern w:val="0"/>
          <w:sz w:val="32"/>
          <w:szCs w:val="32"/>
          <w:lang w:val="en-US" w:eastAsia="zh-CN"/>
        </w:rPr>
        <w:t>153</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53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53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补助单位应缴职业年金、业务经费补助。</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4.（20405）法院</w:t>
      </w:r>
      <w:r>
        <w:rPr>
          <w:rFonts w:hint="eastAsia" w:ascii="仿宋_GB2312" w:hAnsi="仿宋_GB2312" w:eastAsia="仿宋_GB2312" w:cs="仿宋_GB2312"/>
          <w:kern w:val="0"/>
          <w:sz w:val="32"/>
          <w:szCs w:val="32"/>
          <w:lang w:val="en-US" w:eastAsia="zh-CN"/>
        </w:rPr>
        <w:t>186</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166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830</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省市专款较上年减少。</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5.（20406）司法</w:t>
      </w:r>
      <w:r>
        <w:rPr>
          <w:rFonts w:hint="eastAsia" w:ascii="仿宋_GB2312" w:hAnsi="仿宋_GB2312" w:eastAsia="仿宋_GB2312" w:cs="仿宋_GB2312"/>
          <w:kern w:val="0"/>
          <w:sz w:val="32"/>
          <w:szCs w:val="32"/>
          <w:lang w:val="en-US" w:eastAsia="zh-CN"/>
        </w:rPr>
        <w:t>740</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73万</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10.94</w:t>
      </w:r>
      <w:r>
        <w:rPr>
          <w:rFonts w:hint="eastAsia" w:ascii="仿宋_GB2312" w:hAnsi="仿宋_GB2312" w:eastAsia="仿宋_GB2312" w:cs="仿宋_GB2312"/>
          <w:kern w:val="0"/>
          <w:sz w:val="32"/>
          <w:szCs w:val="32"/>
        </w:rPr>
        <w:t>%。主要原因是增加</w:t>
      </w:r>
      <w:r>
        <w:rPr>
          <w:rFonts w:hint="eastAsia" w:ascii="仿宋_GB2312" w:hAnsi="仿宋_GB2312" w:eastAsia="仿宋_GB2312" w:cs="仿宋_GB2312"/>
          <w:kern w:val="0"/>
          <w:sz w:val="32"/>
          <w:szCs w:val="32"/>
          <w:lang w:eastAsia="zh-CN"/>
        </w:rPr>
        <w:t>正常人员及办公经费</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6.（20499）其他公共安全支出</w:t>
      </w:r>
      <w:r>
        <w:rPr>
          <w:rFonts w:hint="eastAsia" w:ascii="仿宋_GB2312" w:hAnsi="仿宋_GB2312" w:eastAsia="仿宋_GB2312" w:cs="仿宋_GB2312"/>
          <w:kern w:val="0"/>
          <w:sz w:val="32"/>
          <w:szCs w:val="32"/>
          <w:lang w:val="en-US" w:eastAsia="zh-CN"/>
        </w:rPr>
        <w:t>647</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219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51.17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增加省市专款。</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（四） （205）教育支出</w:t>
      </w:r>
      <w:r>
        <w:rPr>
          <w:rFonts w:hint="eastAsia" w:ascii="仿宋_GB2312" w:hAnsi="仿宋_GB2312" w:eastAsia="仿宋_GB2312" w:cs="仿宋_GB2312"/>
          <w:kern w:val="0"/>
          <w:sz w:val="32"/>
          <w:szCs w:val="32"/>
          <w:lang w:val="en-US" w:eastAsia="zh-CN"/>
        </w:rPr>
        <w:t>40686</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517</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1.29%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1.（20501）教育管理事务</w:t>
      </w:r>
      <w:r>
        <w:rPr>
          <w:rFonts w:hint="eastAsia" w:ascii="仿宋_GB2312" w:hAnsi="仿宋_GB2312" w:eastAsia="仿宋_GB2312" w:cs="仿宋_GB2312"/>
          <w:kern w:val="0"/>
          <w:sz w:val="32"/>
          <w:szCs w:val="32"/>
          <w:lang w:val="en-US" w:eastAsia="zh-CN"/>
        </w:rPr>
        <w:t>830</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138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19.94</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新增人员相应增加经费。</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2.（20502）普通教育</w:t>
      </w:r>
      <w:r>
        <w:rPr>
          <w:rFonts w:hint="eastAsia" w:ascii="仿宋_GB2312" w:hAnsi="仿宋_GB2312" w:eastAsia="仿宋_GB2312" w:cs="仿宋_GB2312"/>
          <w:kern w:val="0"/>
          <w:sz w:val="32"/>
          <w:szCs w:val="32"/>
          <w:lang w:val="en-US" w:eastAsia="zh-CN"/>
        </w:rPr>
        <w:t>35918</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327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0.9</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压缩一般性支出。</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3.（20503）职业教育</w:t>
      </w:r>
      <w:r>
        <w:rPr>
          <w:rFonts w:hint="eastAsia" w:ascii="仿宋_GB2312" w:hAnsi="仿宋_GB2312" w:eastAsia="仿宋_GB2312" w:cs="仿宋_GB2312"/>
          <w:kern w:val="0"/>
          <w:sz w:val="32"/>
          <w:szCs w:val="32"/>
          <w:lang w:val="en-US" w:eastAsia="zh-CN"/>
        </w:rPr>
        <w:t>233</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4.12</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学生数减少相应减少公用经费</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4.（20507）特殊教育53万元，较上年执行数增加36万元，增长211.77%。主要原因是省级下达建设特别资源室补助资金。</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.（20508）进修及培训</w:t>
      </w:r>
      <w:r>
        <w:rPr>
          <w:rFonts w:hint="eastAsia" w:ascii="仿宋_GB2312" w:hAnsi="仿宋_GB2312" w:eastAsia="仿宋_GB2312" w:cs="仿宋_GB2312"/>
          <w:kern w:val="0"/>
          <w:sz w:val="32"/>
          <w:szCs w:val="32"/>
          <w:lang w:val="en-US" w:eastAsia="zh-CN"/>
        </w:rPr>
        <w:t>822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223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37.23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追加继续教育经费投入。</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.（20509）教育费附加安排的支出</w:t>
      </w:r>
      <w:r>
        <w:rPr>
          <w:rFonts w:hint="eastAsia" w:ascii="仿宋_GB2312" w:hAnsi="仿宋_GB2312" w:eastAsia="仿宋_GB2312" w:cs="仿宋_GB2312"/>
          <w:kern w:val="0"/>
          <w:sz w:val="32"/>
          <w:szCs w:val="32"/>
          <w:lang w:val="en-US" w:eastAsia="zh-CN"/>
        </w:rPr>
        <w:t>2511</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421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20.14</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增加学校建设项目经费。</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.（20599）其他教育支出</w:t>
      </w:r>
      <w:r>
        <w:rPr>
          <w:rFonts w:hint="eastAsia" w:ascii="仿宋_GB2312" w:hAnsi="仿宋_GB2312" w:eastAsia="仿宋_GB2312" w:cs="仿宋_GB2312"/>
          <w:kern w:val="0"/>
          <w:sz w:val="32"/>
          <w:szCs w:val="32"/>
          <w:lang w:val="en-US" w:eastAsia="zh-CN"/>
        </w:rPr>
        <w:t>319</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36</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12.72%</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上级下达此科目经费。</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（五） （206）科学技术支出</w:t>
      </w:r>
      <w:r>
        <w:rPr>
          <w:rFonts w:hint="eastAsia" w:ascii="仿宋_GB2312" w:hAnsi="仿宋_GB2312" w:eastAsia="仿宋_GB2312" w:cs="仿宋_GB2312"/>
          <w:kern w:val="0"/>
          <w:sz w:val="32"/>
          <w:szCs w:val="32"/>
          <w:lang w:val="en-US" w:eastAsia="zh-CN"/>
        </w:rPr>
        <w:t>4437</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194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增长了</w:t>
      </w:r>
      <w:r>
        <w:rPr>
          <w:rFonts w:hint="eastAsia" w:ascii="仿宋_GB2312" w:hAnsi="仿宋_GB2312" w:eastAsia="仿宋_GB2312" w:cs="仿宋_GB2312"/>
          <w:kern w:val="0"/>
          <w:sz w:val="32"/>
          <w:szCs w:val="32"/>
          <w:lang w:val="en-US" w:eastAsia="zh-CN"/>
        </w:rPr>
        <w:t>4.57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企业研发费用加计扣除奖励专项资金跨年度清算。其中：</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1.（20601）科学技术管理事务</w:t>
      </w:r>
      <w:r>
        <w:rPr>
          <w:rFonts w:hint="eastAsia" w:ascii="仿宋_GB2312" w:hAnsi="仿宋_GB2312" w:eastAsia="仿宋_GB2312" w:cs="仿宋_GB2312"/>
          <w:kern w:val="0"/>
          <w:sz w:val="32"/>
          <w:szCs w:val="32"/>
          <w:lang w:val="en-US" w:eastAsia="zh-CN"/>
        </w:rPr>
        <w:t>211</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36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20.57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人员调出相应减少人员及公用经费。</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2.（20603）应用研究170万元，较上年执行数增加170万元，主要原因是下达省级高新技术企业奖补资金。</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.（20604）技术研究与开发</w:t>
      </w:r>
      <w:r>
        <w:rPr>
          <w:rFonts w:hint="eastAsia" w:ascii="仿宋_GB2312" w:hAnsi="仿宋_GB2312" w:eastAsia="仿宋_GB2312" w:cs="仿宋_GB2312"/>
          <w:kern w:val="0"/>
          <w:sz w:val="32"/>
          <w:szCs w:val="32"/>
          <w:lang w:val="en-US" w:eastAsia="zh-CN"/>
        </w:rPr>
        <w:t>3342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607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22.19</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下达科技小巨人领军企业研发费用加计扣除奖励专项资金和高新技术企业认定及培育补助经费</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.（20607）科学技术普及</w:t>
      </w:r>
      <w:r>
        <w:rPr>
          <w:rFonts w:hint="eastAsia" w:ascii="仿宋_GB2312" w:hAnsi="仿宋_GB2312" w:eastAsia="仿宋_GB2312" w:cs="仿宋_GB2312"/>
          <w:kern w:val="0"/>
          <w:sz w:val="32"/>
          <w:szCs w:val="32"/>
          <w:lang w:val="en-US" w:eastAsia="zh-CN"/>
        </w:rPr>
        <w:t>225</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70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23.73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上年科协增加省创新与启动助力工程示范区专项经费，今年无此科目。</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.（20699）其他科学技术支出</w:t>
      </w:r>
      <w:r>
        <w:rPr>
          <w:rFonts w:hint="eastAsia" w:ascii="仿宋_GB2312" w:hAnsi="仿宋_GB2312" w:eastAsia="仿宋_GB2312" w:cs="仿宋_GB2312"/>
          <w:kern w:val="0"/>
          <w:sz w:val="32"/>
          <w:szCs w:val="32"/>
          <w:lang w:val="en-US" w:eastAsia="zh-CN"/>
        </w:rPr>
        <w:t>489</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539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52.43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技术研究与开发等科目经费不在此科目列支</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（六） （207）文化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体育与传媒支出</w:t>
      </w:r>
      <w:r>
        <w:rPr>
          <w:rFonts w:hint="eastAsia" w:ascii="仿宋_GB2312" w:hAnsi="仿宋_GB2312" w:eastAsia="仿宋_GB2312" w:cs="仿宋_GB2312"/>
          <w:kern w:val="0"/>
          <w:sz w:val="32"/>
          <w:szCs w:val="32"/>
          <w:lang w:val="en-US" w:eastAsia="zh-CN"/>
        </w:rPr>
        <w:t>1978</w:t>
      </w:r>
      <w:r>
        <w:rPr>
          <w:rFonts w:hint="eastAsia" w:ascii="仿宋_GB2312" w:hAnsi="仿宋_GB2312" w:eastAsia="仿宋_GB2312" w:cs="仿宋_GB2312"/>
          <w:kern w:val="0"/>
          <w:sz w:val="32"/>
          <w:szCs w:val="32"/>
        </w:rPr>
        <w:t>万元，较上年执行数增长</w:t>
      </w:r>
      <w:r>
        <w:rPr>
          <w:rFonts w:hint="eastAsia" w:ascii="仿宋_GB2312" w:hAnsi="仿宋_GB2312" w:eastAsia="仿宋_GB2312" w:cs="仿宋_GB2312"/>
          <w:kern w:val="0"/>
          <w:sz w:val="32"/>
          <w:szCs w:val="32"/>
          <w:lang w:val="en-US" w:eastAsia="zh-CN"/>
        </w:rPr>
        <w:t>272</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15.94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增加了区图书馆建设项目资金。其中：</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1.（20701）文化</w:t>
      </w:r>
      <w:r>
        <w:rPr>
          <w:rFonts w:hint="eastAsia" w:ascii="仿宋_GB2312" w:hAnsi="仿宋_GB2312" w:eastAsia="仿宋_GB2312" w:cs="仿宋_GB2312"/>
          <w:kern w:val="0"/>
          <w:sz w:val="32"/>
          <w:szCs w:val="32"/>
          <w:lang w:eastAsia="zh-CN"/>
        </w:rPr>
        <w:t>和旅游</w:t>
      </w:r>
      <w:r>
        <w:rPr>
          <w:rFonts w:hint="eastAsia" w:ascii="仿宋_GB2312" w:hAnsi="仿宋_GB2312" w:eastAsia="仿宋_GB2312" w:cs="仿宋_GB2312"/>
          <w:kern w:val="0"/>
          <w:sz w:val="32"/>
          <w:szCs w:val="32"/>
          <w:lang w:val="en-US" w:eastAsia="zh-CN"/>
        </w:rPr>
        <w:t>1799</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590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48.8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图书馆装修设备信息化建设等</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2.（20702）文物</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145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87.88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上级减少下达此科目经费</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3.（20703）体育</w:t>
      </w:r>
      <w:r>
        <w:rPr>
          <w:rFonts w:hint="eastAsia" w:ascii="仿宋_GB2312" w:hAnsi="仿宋_GB2312" w:eastAsia="仿宋_GB2312" w:cs="仿宋_GB2312"/>
          <w:kern w:val="0"/>
          <w:sz w:val="32"/>
          <w:szCs w:val="32"/>
          <w:lang w:val="en-US" w:eastAsia="zh-CN"/>
        </w:rPr>
        <w:t>80</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127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61.35%。</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上级减少下达此科目经费</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（20799）其他文化体育与传媒支出</w:t>
      </w:r>
      <w:r>
        <w:rPr>
          <w:rFonts w:hint="eastAsia" w:ascii="仿宋_GB2312" w:hAnsi="仿宋_GB2312" w:eastAsia="仿宋_GB2312" w:cs="仿宋_GB2312"/>
          <w:kern w:val="0"/>
          <w:sz w:val="32"/>
          <w:szCs w:val="32"/>
          <w:lang w:val="en-US" w:eastAsia="zh-CN"/>
        </w:rPr>
        <w:t>79</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41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34.17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上级减少下达此科目经费</w:t>
      </w:r>
      <w:r>
        <w:rPr>
          <w:rFonts w:hint="eastAsia" w:ascii="仿宋_GB2312" w:hAnsi="仿宋_GB2312" w:eastAsia="仿宋_GB2312" w:cs="仿宋_GB2312"/>
          <w:kern w:val="0"/>
          <w:sz w:val="32"/>
          <w:szCs w:val="32"/>
        </w:rPr>
        <w:t>。</w:t>
      </w:r>
    </w:p>
    <w:p>
      <w:pPr>
        <w:spacing w:line="600" w:lineRule="exact"/>
        <w:ind w:firstLine="280" w:firstLineChars="1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（七） （208）社会保障和就业支出</w:t>
      </w:r>
      <w:r>
        <w:rPr>
          <w:rFonts w:hint="eastAsia" w:ascii="仿宋_GB2312" w:hAnsi="仿宋_GB2312" w:eastAsia="仿宋_GB2312" w:cs="仿宋_GB2312"/>
          <w:kern w:val="0"/>
          <w:sz w:val="32"/>
          <w:szCs w:val="32"/>
          <w:lang w:val="en-US" w:eastAsia="zh-CN"/>
        </w:rPr>
        <w:t>15825</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463万元，增长3.01%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因机构改革调整科目。其中：</w:t>
      </w:r>
    </w:p>
    <w:p>
      <w:pPr>
        <w:spacing w:line="600" w:lineRule="exact"/>
        <w:ind w:firstLine="56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1.（20801）人力资源和社会保障管理事务</w:t>
      </w:r>
      <w:r>
        <w:rPr>
          <w:rFonts w:hint="eastAsia" w:ascii="仿宋_GB2312" w:hAnsi="仿宋_GB2312" w:eastAsia="仿宋_GB2312" w:cs="仿宋_GB2312"/>
          <w:kern w:val="0"/>
          <w:sz w:val="32"/>
          <w:szCs w:val="32"/>
          <w:lang w:val="en-US" w:eastAsia="zh-CN"/>
        </w:rPr>
        <w:t>815</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39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5.03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人员经费、办公经费增加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2.（20802）民政管理事务</w:t>
      </w:r>
      <w:r>
        <w:rPr>
          <w:rFonts w:hint="eastAsia" w:ascii="仿宋_GB2312" w:hAnsi="仿宋_GB2312" w:eastAsia="仿宋_GB2312" w:cs="仿宋_GB2312"/>
          <w:kern w:val="0"/>
          <w:sz w:val="32"/>
          <w:szCs w:val="32"/>
          <w:lang w:val="en-US" w:eastAsia="zh-CN"/>
        </w:rPr>
        <w:t>754</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220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22.59</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涉及机构改革，退役军人事务支出从民政管理事务支出分离</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3.（20805）行政事业单位离退休</w:t>
      </w:r>
      <w:r>
        <w:rPr>
          <w:rFonts w:hint="eastAsia" w:ascii="仿宋_GB2312" w:hAnsi="仿宋_GB2312" w:eastAsia="仿宋_GB2312" w:cs="仿宋_GB2312"/>
          <w:kern w:val="0"/>
          <w:sz w:val="32"/>
          <w:szCs w:val="32"/>
          <w:lang w:val="en-US" w:eastAsia="zh-CN"/>
        </w:rPr>
        <w:t>5120</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667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11.53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涉及机构改革单位变化及人员正常减少</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4.（20807）就业补助</w:t>
      </w:r>
      <w:r>
        <w:rPr>
          <w:rFonts w:hint="eastAsia" w:ascii="仿宋_GB2312" w:hAnsi="仿宋_GB2312" w:eastAsia="仿宋_GB2312" w:cs="仿宋_GB2312"/>
          <w:kern w:val="0"/>
          <w:sz w:val="32"/>
          <w:szCs w:val="32"/>
          <w:lang w:val="en-US" w:eastAsia="zh-CN"/>
        </w:rPr>
        <w:t>338</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173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104.85</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就业专项补助增加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5.（20808）抚恤</w:t>
      </w:r>
      <w:r>
        <w:rPr>
          <w:rFonts w:hint="eastAsia" w:ascii="仿宋_GB2312" w:hAnsi="仿宋_GB2312" w:eastAsia="仿宋_GB2312" w:cs="仿宋_GB2312"/>
          <w:kern w:val="0"/>
          <w:sz w:val="32"/>
          <w:szCs w:val="32"/>
          <w:lang w:val="en-US" w:eastAsia="zh-CN"/>
        </w:rPr>
        <w:t>1095</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253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30.05</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上年度减少本级退役安置专项安排，从结余中安排</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6.（20809）退役安置</w:t>
      </w:r>
      <w:r>
        <w:rPr>
          <w:rFonts w:hint="eastAsia" w:ascii="仿宋_GB2312" w:hAnsi="仿宋_GB2312" w:eastAsia="仿宋_GB2312" w:cs="仿宋_GB2312"/>
          <w:kern w:val="0"/>
          <w:sz w:val="32"/>
          <w:szCs w:val="32"/>
          <w:lang w:val="en-US" w:eastAsia="zh-CN"/>
        </w:rPr>
        <w:t>338</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292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634.78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上年度减少本级退役安置专项安排，从上年结余中安排</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7.（20810）社会福利467万元，较上年执行数增加346万元，增长285.95%。主要原因是人员经费增加、增加儿童福利、老年福利科目。</w:t>
      </w:r>
    </w:p>
    <w:p>
      <w:pPr>
        <w:spacing w:line="600" w:lineRule="exact"/>
        <w:ind w:firstLine="5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.（20811）残疾人事业</w:t>
      </w:r>
      <w:r>
        <w:rPr>
          <w:rFonts w:hint="eastAsia" w:ascii="仿宋_GB2312" w:hAnsi="仿宋_GB2312" w:eastAsia="仿宋_GB2312" w:cs="仿宋_GB2312"/>
          <w:kern w:val="0"/>
          <w:sz w:val="32"/>
          <w:szCs w:val="32"/>
          <w:lang w:val="en-US" w:eastAsia="zh-CN"/>
        </w:rPr>
        <w:t>867</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140</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19.26</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增加正常人员办公经费及专项经费。</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.（20816）红十字事业</w:t>
      </w:r>
      <w:r>
        <w:rPr>
          <w:rFonts w:hint="eastAsia" w:ascii="仿宋_GB2312" w:hAnsi="仿宋_GB2312" w:eastAsia="仿宋_GB2312" w:cs="仿宋_GB2312"/>
          <w:kern w:val="0"/>
          <w:sz w:val="32"/>
          <w:szCs w:val="32"/>
          <w:lang w:val="en-US" w:eastAsia="zh-CN"/>
        </w:rPr>
        <w:t>46</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6.98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增加正常人员及办公经费。</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.（20819）最低生活保障</w:t>
      </w:r>
      <w:r>
        <w:rPr>
          <w:rFonts w:hint="eastAsia" w:ascii="仿宋_GB2312" w:hAnsi="仿宋_GB2312" w:eastAsia="仿宋_GB2312" w:cs="仿宋_GB2312"/>
          <w:kern w:val="0"/>
          <w:sz w:val="32"/>
          <w:szCs w:val="32"/>
          <w:lang w:val="en-US" w:eastAsia="zh-CN"/>
        </w:rPr>
        <w:t>212</w:t>
      </w:r>
      <w:r>
        <w:rPr>
          <w:rFonts w:hint="eastAsia" w:ascii="仿宋_GB2312" w:hAnsi="仿宋_GB2312" w:eastAsia="仿宋_GB2312" w:cs="仿宋_GB2312"/>
          <w:kern w:val="0"/>
          <w:sz w:val="32"/>
          <w:szCs w:val="32"/>
        </w:rPr>
        <w:t>万元，较上年执行数减少</w:t>
      </w:r>
      <w:r>
        <w:rPr>
          <w:rFonts w:hint="eastAsia" w:ascii="仿宋_GB2312" w:hAnsi="仿宋_GB2312" w:eastAsia="仿宋_GB2312" w:cs="仿宋_GB2312"/>
          <w:kern w:val="0"/>
          <w:sz w:val="32"/>
          <w:szCs w:val="32"/>
          <w:lang w:val="en-US" w:eastAsia="zh-CN"/>
        </w:rPr>
        <w:t>226</w:t>
      </w:r>
      <w:r>
        <w:rPr>
          <w:rFonts w:hint="eastAsia" w:ascii="仿宋_GB2312" w:hAnsi="仿宋_GB2312" w:eastAsia="仿宋_GB2312" w:cs="仿宋_GB2312"/>
          <w:kern w:val="0"/>
          <w:sz w:val="32"/>
          <w:szCs w:val="32"/>
        </w:rPr>
        <w:t>万元，下降了</w:t>
      </w:r>
      <w:r>
        <w:rPr>
          <w:rFonts w:hint="eastAsia" w:ascii="仿宋_GB2312" w:hAnsi="仿宋_GB2312" w:eastAsia="仿宋_GB2312" w:cs="仿宋_GB2312"/>
          <w:kern w:val="0"/>
          <w:sz w:val="32"/>
          <w:szCs w:val="32"/>
          <w:lang w:val="en-US" w:eastAsia="zh-CN"/>
        </w:rPr>
        <w:t>51.6</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从财政存量资金中统筹支出。</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11.（20820）临时救助138万元，较上年执行数增加89万元，增长181.63%。主要原因是</w:t>
      </w:r>
      <w:r>
        <w:rPr>
          <w:rFonts w:hint="eastAsia" w:ascii="仿宋_GB2312" w:hAnsi="仿宋_GB2312" w:eastAsia="仿宋_GB2312" w:cs="仿宋_GB2312"/>
          <w:kern w:val="0"/>
          <w:sz w:val="32"/>
          <w:szCs w:val="32"/>
          <w:lang w:eastAsia="zh-CN"/>
        </w:rPr>
        <w:t>增加临时救助专项资金。</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.（20821）特困人员救助供养</w:t>
      </w:r>
      <w:r>
        <w:rPr>
          <w:rFonts w:hint="eastAsia" w:ascii="仿宋_GB2312" w:hAnsi="仿宋_GB2312" w:eastAsia="仿宋_GB2312" w:cs="仿宋_GB2312"/>
          <w:kern w:val="0"/>
          <w:sz w:val="32"/>
          <w:szCs w:val="32"/>
          <w:lang w:val="en-US" w:eastAsia="zh-CN"/>
        </w:rPr>
        <w:t>314</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36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10.29</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从结余资金中统筹安排。</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.（20825）其他生活救助</w:t>
      </w:r>
      <w:r>
        <w:rPr>
          <w:rFonts w:hint="eastAsia" w:ascii="仿宋_GB2312" w:hAnsi="仿宋_GB2312" w:eastAsia="仿宋_GB2312" w:cs="仿宋_GB2312"/>
          <w:kern w:val="0"/>
          <w:sz w:val="32"/>
          <w:szCs w:val="32"/>
          <w:lang w:val="en-US" w:eastAsia="zh-CN"/>
        </w:rPr>
        <w:t>82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38.98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上年减少本级预算安排，部分从结余安排</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1</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.（20826）财政对基本养老保险基金的补助</w:t>
      </w:r>
      <w:r>
        <w:rPr>
          <w:rFonts w:hint="eastAsia" w:ascii="仿宋_GB2312" w:hAnsi="仿宋_GB2312" w:eastAsia="仿宋_GB2312" w:cs="仿宋_GB2312"/>
          <w:kern w:val="0"/>
          <w:sz w:val="32"/>
          <w:szCs w:val="32"/>
          <w:lang w:val="en-US" w:eastAsia="zh-CN"/>
        </w:rPr>
        <w:t>4979</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55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1.12</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政策性增长</w:t>
      </w:r>
      <w:r>
        <w:rPr>
          <w:rFonts w:hint="eastAsia" w:ascii="仿宋_GB2312" w:hAnsi="仿宋_GB2312" w:eastAsia="仿宋_GB2312" w:cs="仿宋_GB2312"/>
          <w:kern w:val="0"/>
          <w:sz w:val="32"/>
          <w:szCs w:val="32"/>
        </w:rPr>
        <w:t>。</w:t>
      </w:r>
    </w:p>
    <w:p>
      <w:pPr>
        <w:widowControl/>
        <w:ind w:firstLine="555"/>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16.（20828）退役军人管理事务187万元，</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较上年执行数增加187万元，主要是政策性调整科目。</w:t>
      </w:r>
    </w:p>
    <w:p>
      <w:pPr>
        <w:widowControl/>
        <w:ind w:firstLine="55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.（20899）其他社会保障和就业支出</w:t>
      </w:r>
      <w:r>
        <w:rPr>
          <w:rFonts w:hint="eastAsia" w:ascii="仿宋_GB2312" w:hAnsi="仿宋_GB2312" w:eastAsia="仿宋_GB2312" w:cs="仿宋_GB2312"/>
          <w:kern w:val="0"/>
          <w:sz w:val="32"/>
          <w:szCs w:val="32"/>
          <w:lang w:val="en-US" w:eastAsia="zh-CN"/>
        </w:rPr>
        <w:t>73</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19.67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增加部分社会保障专项</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（八）（210）卫生</w:t>
      </w:r>
      <w:r>
        <w:rPr>
          <w:rFonts w:hint="eastAsia" w:ascii="仿宋_GB2312" w:hAnsi="仿宋_GB2312" w:eastAsia="仿宋_GB2312" w:cs="仿宋_GB2312"/>
          <w:kern w:val="0"/>
          <w:sz w:val="32"/>
          <w:szCs w:val="32"/>
          <w:lang w:eastAsia="zh-CN"/>
        </w:rPr>
        <w:t>健康</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17484</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2903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19.91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人员经费及卫生和计划生育事业支出增长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1.（21001）卫生</w:t>
      </w:r>
      <w:r>
        <w:rPr>
          <w:rFonts w:hint="eastAsia" w:ascii="仿宋_GB2312" w:hAnsi="仿宋_GB2312" w:eastAsia="仿宋_GB2312" w:cs="仿宋_GB2312"/>
          <w:kern w:val="0"/>
          <w:sz w:val="32"/>
          <w:szCs w:val="32"/>
          <w:lang w:eastAsia="zh-CN"/>
        </w:rPr>
        <w:t>健康</w:t>
      </w:r>
      <w:r>
        <w:rPr>
          <w:rFonts w:hint="eastAsia" w:ascii="仿宋_GB2312" w:hAnsi="仿宋_GB2312" w:eastAsia="仿宋_GB2312" w:cs="仿宋_GB2312"/>
          <w:kern w:val="0"/>
          <w:sz w:val="32"/>
          <w:szCs w:val="32"/>
        </w:rPr>
        <w:t>管理事务</w:t>
      </w:r>
      <w:r>
        <w:rPr>
          <w:rFonts w:hint="eastAsia" w:ascii="仿宋_GB2312" w:hAnsi="仿宋_GB2312" w:eastAsia="仿宋_GB2312" w:cs="仿宋_GB2312"/>
          <w:kern w:val="0"/>
          <w:sz w:val="32"/>
          <w:szCs w:val="32"/>
          <w:lang w:val="en-US" w:eastAsia="zh-CN"/>
        </w:rPr>
        <w:t>284</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226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389.66</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是调整科目及政策人员经费增长</w:t>
      </w:r>
      <w:r>
        <w:rPr>
          <w:rFonts w:hint="eastAsia" w:ascii="仿宋_GB2312" w:hAnsi="仿宋_GB2312" w:eastAsia="仿宋_GB2312" w:cs="仿宋_GB2312"/>
          <w:kern w:val="0"/>
          <w:sz w:val="32"/>
          <w:szCs w:val="32"/>
        </w:rPr>
        <w:t>。</w:t>
      </w:r>
    </w:p>
    <w:p>
      <w:pPr>
        <w:widowControl/>
        <w:ind w:firstLine="55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2.（21002）公立医院</w:t>
      </w:r>
      <w:r>
        <w:rPr>
          <w:rFonts w:hint="eastAsia" w:ascii="仿宋_GB2312" w:hAnsi="仿宋_GB2312" w:eastAsia="仿宋_GB2312" w:cs="仿宋_GB2312"/>
          <w:kern w:val="0"/>
          <w:sz w:val="32"/>
          <w:szCs w:val="32"/>
          <w:lang w:val="en-US" w:eastAsia="zh-CN"/>
        </w:rPr>
        <w:t>1734</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1679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3052.72%.</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卫生院升格为区医院，按公立医院运行</w:t>
      </w:r>
      <w:r>
        <w:rPr>
          <w:rFonts w:hint="eastAsia" w:ascii="仿宋_GB2312" w:hAnsi="仿宋_GB2312" w:eastAsia="仿宋_GB2312" w:cs="仿宋_GB2312"/>
          <w:kern w:val="0"/>
          <w:sz w:val="32"/>
          <w:szCs w:val="32"/>
        </w:rPr>
        <w:t>。</w:t>
      </w:r>
    </w:p>
    <w:p>
      <w:pPr>
        <w:widowControl/>
        <w:ind w:firstLine="55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3.（21003）基层医疗卫生机构</w:t>
      </w:r>
      <w:r>
        <w:rPr>
          <w:rFonts w:hint="eastAsia" w:ascii="仿宋_GB2312" w:hAnsi="仿宋_GB2312" w:eastAsia="仿宋_GB2312" w:cs="仿宋_GB2312"/>
          <w:kern w:val="0"/>
          <w:sz w:val="32"/>
          <w:szCs w:val="32"/>
          <w:lang w:val="en-US" w:eastAsia="zh-CN"/>
        </w:rPr>
        <w:t>1897</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1508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37.70</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卫生院升格为区医院，按公立医院运行</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4.（21004）公共卫生</w:t>
      </w:r>
      <w:r>
        <w:rPr>
          <w:rFonts w:hint="eastAsia" w:ascii="仿宋_GB2312" w:hAnsi="仿宋_GB2312" w:eastAsia="仿宋_GB2312" w:cs="仿宋_GB2312"/>
          <w:kern w:val="0"/>
          <w:sz w:val="32"/>
          <w:szCs w:val="32"/>
          <w:lang w:val="en-US" w:eastAsia="zh-CN"/>
        </w:rPr>
        <w:t>4490</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1841</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69.5</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基本公共卫生服务项目人均标准提高</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5.（21006）中医药</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较上年执行数减少</w:t>
      </w:r>
      <w:r>
        <w:rPr>
          <w:rFonts w:hint="eastAsia" w:ascii="仿宋_GB2312" w:hAnsi="仿宋_GB2312" w:eastAsia="仿宋_GB2312" w:cs="仿宋_GB2312"/>
          <w:kern w:val="0"/>
          <w:sz w:val="32"/>
          <w:szCs w:val="32"/>
          <w:lang w:val="en-US" w:eastAsia="zh-CN"/>
        </w:rPr>
        <w:t>35万元，下降87.5%。主要原因是本级中医药未申请支出</w:t>
      </w:r>
      <w:r>
        <w:rPr>
          <w:rFonts w:hint="eastAsia" w:ascii="仿宋_GB2312" w:hAnsi="仿宋_GB2312" w:eastAsia="仿宋_GB2312" w:cs="仿宋_GB2312"/>
          <w:kern w:val="0"/>
          <w:sz w:val="32"/>
          <w:szCs w:val="32"/>
        </w:rPr>
        <w:t>。</w:t>
      </w:r>
    </w:p>
    <w:p>
      <w:pPr>
        <w:widowControl/>
        <w:ind w:firstLine="555"/>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6.（21007）计划生育事务</w:t>
      </w:r>
      <w:r>
        <w:rPr>
          <w:rFonts w:hint="eastAsia" w:ascii="仿宋_GB2312" w:hAnsi="仿宋_GB2312" w:eastAsia="仿宋_GB2312" w:cs="仿宋_GB2312"/>
          <w:kern w:val="0"/>
          <w:sz w:val="32"/>
          <w:szCs w:val="32"/>
          <w:lang w:val="en-US" w:eastAsia="zh-CN"/>
        </w:rPr>
        <w:t>2032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273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11.84</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机构合并，科目并入医疗卫生与计划生育管理事务支出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7</w:t>
      </w:r>
      <w:r>
        <w:rPr>
          <w:rFonts w:hint="eastAsia" w:ascii="仿宋_GB2312" w:hAnsi="仿宋_GB2312" w:eastAsia="仿宋_GB2312" w:cs="仿宋_GB2312"/>
          <w:kern w:val="0"/>
          <w:sz w:val="32"/>
          <w:szCs w:val="32"/>
        </w:rPr>
        <w:t>.（21011）行政事业单位医疗</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较上年执行数增加</w:t>
      </w:r>
      <w:r>
        <w:rPr>
          <w:rFonts w:hint="eastAsia" w:ascii="仿宋_GB2312" w:hAnsi="仿宋_GB2312" w:eastAsia="仿宋_GB2312" w:cs="仿宋_GB2312"/>
          <w:kern w:val="0"/>
          <w:sz w:val="32"/>
          <w:szCs w:val="32"/>
          <w:lang w:val="en-US" w:eastAsia="zh-CN"/>
        </w:rPr>
        <w:t>4万元，增长20%。主要原因是调整收回部分专项</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.（21012）财政对基本医疗保险基金的补助</w:t>
      </w:r>
      <w:r>
        <w:rPr>
          <w:rFonts w:hint="eastAsia" w:ascii="仿宋_GB2312" w:hAnsi="仿宋_GB2312" w:eastAsia="仿宋_GB2312" w:cs="仿宋_GB2312"/>
          <w:kern w:val="0"/>
          <w:sz w:val="32"/>
          <w:szCs w:val="32"/>
          <w:lang w:val="en-US" w:eastAsia="zh-CN"/>
        </w:rPr>
        <w:t>6076</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525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9.46</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城乡基本医疗保障政策性增长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.（21013）医疗救助</w:t>
      </w:r>
      <w:r>
        <w:rPr>
          <w:rFonts w:hint="eastAsia" w:ascii="仿宋_GB2312" w:hAnsi="仿宋_GB2312" w:eastAsia="仿宋_GB2312" w:cs="仿宋_GB2312"/>
          <w:kern w:val="0"/>
          <w:sz w:val="32"/>
          <w:szCs w:val="32"/>
          <w:lang w:val="en-US" w:eastAsia="zh-CN"/>
        </w:rPr>
        <w:t>306</w:t>
      </w:r>
      <w:r>
        <w:rPr>
          <w:rFonts w:hint="eastAsia" w:ascii="仿宋_GB2312" w:hAnsi="仿宋_GB2312" w:eastAsia="仿宋_GB2312" w:cs="仿宋_GB2312"/>
          <w:kern w:val="0"/>
          <w:sz w:val="32"/>
          <w:szCs w:val="32"/>
        </w:rPr>
        <w:t>万元，较上年执行</w:t>
      </w:r>
      <w:r>
        <w:rPr>
          <w:rFonts w:hint="eastAsia" w:ascii="仿宋_GB2312" w:hAnsi="仿宋_GB2312" w:eastAsia="仿宋_GB2312" w:cs="仿宋_GB2312"/>
          <w:kern w:val="0"/>
          <w:sz w:val="32"/>
          <w:szCs w:val="32"/>
          <w:lang w:eastAsia="zh-CN"/>
        </w:rPr>
        <w:t>数增加</w:t>
      </w:r>
      <w:r>
        <w:rPr>
          <w:rFonts w:hint="eastAsia" w:ascii="仿宋_GB2312" w:hAnsi="仿宋_GB2312" w:eastAsia="仿宋_GB2312" w:cs="仿宋_GB2312"/>
          <w:kern w:val="0"/>
          <w:sz w:val="32"/>
          <w:szCs w:val="32"/>
          <w:lang w:val="en-US" w:eastAsia="zh-CN"/>
        </w:rPr>
        <w:t>35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12.92</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城乡政策性增长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.（21014）优抚对象医疗</w:t>
      </w:r>
      <w:r>
        <w:rPr>
          <w:rFonts w:hint="eastAsia" w:ascii="仿宋_GB2312" w:hAnsi="仿宋_GB2312" w:eastAsia="仿宋_GB2312" w:cs="仿宋_GB2312"/>
          <w:kern w:val="0"/>
          <w:sz w:val="32"/>
          <w:szCs w:val="32"/>
          <w:lang w:val="en-US" w:eastAsia="zh-CN"/>
        </w:rPr>
        <w:t>53</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20.45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，主要原因是政策性增长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br/>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11.（21016）老龄卫生健康事务支出456万元，较上年执行数增加225万元，增长97.4%。主要原因是涉及机构改革，调整相关科目。</w:t>
      </w:r>
    </w:p>
    <w:p>
      <w:pPr>
        <w:widowControl/>
        <w:ind w:firstLine="55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.（21099）其他卫生</w:t>
      </w:r>
      <w:r>
        <w:rPr>
          <w:rFonts w:hint="eastAsia" w:ascii="仿宋_GB2312" w:hAnsi="仿宋_GB2312" w:eastAsia="仿宋_GB2312" w:cs="仿宋_GB2312"/>
          <w:kern w:val="0"/>
          <w:sz w:val="32"/>
          <w:szCs w:val="32"/>
          <w:lang w:eastAsia="zh-CN"/>
        </w:rPr>
        <w:t>健康</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127</w:t>
      </w:r>
      <w:r>
        <w:rPr>
          <w:rFonts w:hint="eastAsia" w:ascii="仿宋_GB2312" w:hAnsi="仿宋_GB2312" w:eastAsia="仿宋_GB2312" w:cs="仿宋_GB2312"/>
          <w:kern w:val="0"/>
          <w:sz w:val="32"/>
          <w:szCs w:val="32"/>
        </w:rPr>
        <w:t>万元，较上年执行数增</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9.29</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部分专项调整科目</w:t>
      </w:r>
      <w:r>
        <w:rPr>
          <w:rFonts w:hint="eastAsia" w:ascii="仿宋_GB2312" w:hAnsi="仿宋_GB2312" w:eastAsia="仿宋_GB2312" w:cs="仿宋_GB2312"/>
          <w:kern w:val="0"/>
          <w:sz w:val="32"/>
          <w:szCs w:val="32"/>
        </w:rPr>
        <w:t xml:space="preserve">。 </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（九） （211）节能环保支出</w:t>
      </w:r>
      <w:r>
        <w:rPr>
          <w:rFonts w:hint="eastAsia" w:ascii="仿宋_GB2312" w:hAnsi="仿宋_GB2312" w:eastAsia="仿宋_GB2312" w:cs="仿宋_GB2312"/>
          <w:kern w:val="0"/>
          <w:sz w:val="32"/>
          <w:szCs w:val="32"/>
          <w:lang w:val="en-US" w:eastAsia="zh-CN"/>
        </w:rPr>
        <w:t>2423</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121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5.26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增加了农村人居环境整治提升资金。其中：</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1.（21101）环境保护管理事务</w:t>
      </w:r>
      <w:r>
        <w:rPr>
          <w:rFonts w:hint="eastAsia" w:ascii="仿宋_GB2312" w:hAnsi="仿宋_GB2312" w:eastAsia="仿宋_GB2312" w:cs="仿宋_GB2312"/>
          <w:kern w:val="0"/>
          <w:sz w:val="32"/>
          <w:szCs w:val="32"/>
          <w:lang w:val="en-US" w:eastAsia="zh-CN"/>
        </w:rPr>
        <w:t>1609</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525</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48.43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增加仰恩大学生活污水处理项目建设资金等。</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2.（21103）污染防治</w:t>
      </w:r>
      <w:r>
        <w:rPr>
          <w:rFonts w:hint="eastAsia" w:ascii="仿宋_GB2312" w:hAnsi="仿宋_GB2312" w:eastAsia="仿宋_GB2312" w:cs="仿宋_GB2312"/>
          <w:kern w:val="0"/>
          <w:sz w:val="32"/>
          <w:szCs w:val="32"/>
          <w:lang w:val="en-US" w:eastAsia="zh-CN"/>
        </w:rPr>
        <w:t>174</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168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2800</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增加仰恩大学生活污水处理项目建设资金等。</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3.（21104）自然生态保护</w:t>
      </w:r>
      <w:r>
        <w:rPr>
          <w:rFonts w:hint="eastAsia" w:ascii="仿宋_GB2312" w:hAnsi="仿宋_GB2312" w:eastAsia="仿宋_GB2312" w:cs="仿宋_GB2312"/>
          <w:kern w:val="0"/>
          <w:sz w:val="32"/>
          <w:szCs w:val="32"/>
          <w:lang w:val="en-US" w:eastAsia="zh-CN"/>
        </w:rPr>
        <w:t>450</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140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23.73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减少了农村人居环境整治提升资金</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.（21199）其他节能环保支出</w:t>
      </w:r>
      <w:r>
        <w:rPr>
          <w:rFonts w:hint="eastAsia" w:ascii="仿宋_GB2312" w:hAnsi="仿宋_GB2312" w:eastAsia="仿宋_GB2312" w:cs="仿宋_GB2312"/>
          <w:kern w:val="0"/>
          <w:sz w:val="32"/>
          <w:szCs w:val="32"/>
          <w:lang w:val="en-US" w:eastAsia="zh-CN"/>
        </w:rPr>
        <w:t>190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较上年执行数减少</w:t>
      </w:r>
      <w:r>
        <w:rPr>
          <w:rFonts w:hint="eastAsia" w:ascii="仿宋_GB2312" w:hAnsi="仿宋_GB2312" w:eastAsia="仿宋_GB2312" w:cs="仿宋_GB2312"/>
          <w:kern w:val="0"/>
          <w:sz w:val="32"/>
          <w:szCs w:val="32"/>
          <w:lang w:val="en-US" w:eastAsia="zh-CN"/>
        </w:rPr>
        <w:t>263万元，下降58.06%，主要原因是两江流域资金去年不在此科目列支。</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 （212）城乡社区支出</w:t>
      </w:r>
      <w:r>
        <w:rPr>
          <w:rFonts w:hint="eastAsia" w:ascii="仿宋_GB2312" w:hAnsi="仿宋_GB2312" w:eastAsia="仿宋_GB2312" w:cs="仿宋_GB2312"/>
          <w:kern w:val="0"/>
          <w:sz w:val="32"/>
          <w:szCs w:val="32"/>
          <w:lang w:val="en-US" w:eastAsia="zh-CN"/>
        </w:rPr>
        <w:t>28310</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7012</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32.92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增加了华大科技创业园开发建设资金、区公共图书馆装修、图书购置、设备购置及信息化建设等。其中：</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1.（21201）城乡社区管理事务</w:t>
      </w:r>
      <w:r>
        <w:rPr>
          <w:rFonts w:hint="eastAsia" w:ascii="仿宋_GB2312" w:hAnsi="仿宋_GB2312" w:eastAsia="仿宋_GB2312" w:cs="仿宋_GB2312"/>
          <w:kern w:val="0"/>
          <w:sz w:val="32"/>
          <w:szCs w:val="32"/>
          <w:lang w:val="en-US" w:eastAsia="zh-CN"/>
        </w:rPr>
        <w:t>4885</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962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24.52</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增加了第二批大学生购房补贴资金。</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2.（21202）城乡社区规划与管理（款）</w:t>
      </w:r>
      <w:r>
        <w:rPr>
          <w:rFonts w:hint="eastAsia" w:ascii="仿宋_GB2312" w:hAnsi="仿宋_GB2312" w:eastAsia="仿宋_GB2312" w:cs="仿宋_GB2312"/>
          <w:kern w:val="0"/>
          <w:sz w:val="32"/>
          <w:szCs w:val="32"/>
          <w:lang w:val="en-US" w:eastAsia="zh-CN"/>
        </w:rPr>
        <w:t>962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635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194.19</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增加了申遗环境整治项目经费。</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3.（21203）城乡社区公共设施</w:t>
      </w:r>
      <w:r>
        <w:rPr>
          <w:rFonts w:hint="eastAsia" w:ascii="仿宋_GB2312" w:hAnsi="仿宋_GB2312" w:eastAsia="仿宋_GB2312" w:cs="仿宋_GB2312"/>
          <w:kern w:val="0"/>
          <w:sz w:val="32"/>
          <w:szCs w:val="32"/>
          <w:lang w:val="en-US" w:eastAsia="zh-CN"/>
        </w:rPr>
        <w:t>6875</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3066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80.49</w:t>
      </w:r>
      <w:r>
        <w:rPr>
          <w:rFonts w:hint="eastAsia" w:ascii="仿宋_GB2312" w:hAnsi="仿宋_GB2312" w:eastAsia="仿宋_GB2312" w:cs="仿宋_GB2312"/>
          <w:kern w:val="0"/>
          <w:sz w:val="32"/>
          <w:szCs w:val="32"/>
        </w:rPr>
        <w:t>% ，主要原因是</w:t>
      </w:r>
      <w:r>
        <w:rPr>
          <w:rFonts w:hint="eastAsia" w:ascii="仿宋_GB2312" w:hAnsi="仿宋_GB2312" w:eastAsia="仿宋_GB2312" w:cs="仿宋_GB2312"/>
          <w:kern w:val="0"/>
          <w:sz w:val="32"/>
          <w:szCs w:val="32"/>
          <w:lang w:eastAsia="zh-CN"/>
        </w:rPr>
        <w:t>增加了马甲小城镇建设资金、万发街翡翠山庄段污水管道整治工程。</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4.（21205）城乡社区环境卫生</w:t>
      </w:r>
      <w:r>
        <w:rPr>
          <w:rFonts w:hint="eastAsia" w:ascii="仿宋_GB2312" w:hAnsi="仿宋_GB2312" w:eastAsia="仿宋_GB2312" w:cs="仿宋_GB2312"/>
          <w:kern w:val="0"/>
          <w:sz w:val="32"/>
          <w:szCs w:val="32"/>
          <w:lang w:val="en-US" w:eastAsia="zh-CN"/>
        </w:rPr>
        <w:t>3021</w:t>
      </w:r>
      <w:r>
        <w:rPr>
          <w:rFonts w:hint="eastAsia" w:ascii="仿宋_GB2312" w:hAnsi="仿宋_GB2312" w:eastAsia="仿宋_GB2312" w:cs="仿宋_GB2312"/>
          <w:kern w:val="0"/>
          <w:sz w:val="32"/>
          <w:szCs w:val="32"/>
        </w:rPr>
        <w:t>万元，较上年执行数增加1</w:t>
      </w:r>
      <w:r>
        <w:rPr>
          <w:rFonts w:hint="eastAsia" w:ascii="仿宋_GB2312" w:hAnsi="仿宋_GB2312" w:eastAsia="仿宋_GB2312" w:cs="仿宋_GB2312"/>
          <w:kern w:val="0"/>
          <w:sz w:val="32"/>
          <w:szCs w:val="32"/>
          <w:lang w:val="en-US" w:eastAsia="zh-CN"/>
        </w:rPr>
        <w:t>075</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55.24</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增加了蓝山墅项目排洪和渣土外运建设费、去年“两高一通”项目安排在土地出让金。</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5.（21299）其他城乡社区支出</w:t>
      </w:r>
      <w:r>
        <w:rPr>
          <w:rFonts w:hint="eastAsia" w:ascii="仿宋_GB2312" w:hAnsi="仿宋_GB2312" w:eastAsia="仿宋_GB2312" w:cs="仿宋_GB2312"/>
          <w:kern w:val="0"/>
          <w:sz w:val="32"/>
          <w:szCs w:val="32"/>
          <w:lang w:val="en-US" w:eastAsia="zh-CN"/>
        </w:rPr>
        <w:t>12567</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1274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11.28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增加了华大科技创业园开发建设资金、区公共图书馆装修、图书购置、设备购置及信息化建设等。</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（十一） （213）农林水支出</w:t>
      </w:r>
      <w:r>
        <w:rPr>
          <w:rFonts w:hint="eastAsia" w:ascii="仿宋_GB2312" w:hAnsi="仿宋_GB2312" w:eastAsia="仿宋_GB2312" w:cs="仿宋_GB2312"/>
          <w:kern w:val="0"/>
          <w:sz w:val="32"/>
          <w:szCs w:val="32"/>
          <w:lang w:val="en-US" w:eastAsia="zh-CN"/>
        </w:rPr>
        <w:t>15576</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1153</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8.00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,主要原因是省市专款增加。其中：</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1.（21301）农业</w:t>
      </w:r>
      <w:r>
        <w:rPr>
          <w:rFonts w:hint="eastAsia" w:ascii="仿宋_GB2312" w:hAnsi="仿宋_GB2312" w:eastAsia="仿宋_GB2312" w:cs="仿宋_GB2312"/>
          <w:kern w:val="0"/>
          <w:sz w:val="32"/>
          <w:szCs w:val="32"/>
          <w:lang w:val="en-US" w:eastAsia="zh-CN"/>
        </w:rPr>
        <w:t>5303</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160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3.11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增加农业基础设施建设投入</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2.（21302）林业</w:t>
      </w:r>
      <w:r>
        <w:rPr>
          <w:rFonts w:hint="eastAsia" w:ascii="仿宋_GB2312" w:hAnsi="仿宋_GB2312" w:eastAsia="仿宋_GB2312" w:cs="仿宋_GB2312"/>
          <w:kern w:val="0"/>
          <w:sz w:val="32"/>
          <w:szCs w:val="32"/>
          <w:lang w:val="en-US" w:eastAsia="zh-CN"/>
        </w:rPr>
        <w:t>3738</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525</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16.34</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增加林业有害生物防控经费。</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3.（21303）水利</w:t>
      </w:r>
      <w:r>
        <w:rPr>
          <w:rFonts w:hint="eastAsia" w:ascii="仿宋_GB2312" w:hAnsi="仿宋_GB2312" w:eastAsia="仿宋_GB2312" w:cs="仿宋_GB2312"/>
          <w:kern w:val="0"/>
          <w:sz w:val="32"/>
          <w:szCs w:val="32"/>
          <w:lang w:val="en-US" w:eastAsia="zh-CN"/>
        </w:rPr>
        <w:t>2189</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354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13.92</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减少万里安全生态水系建设及地方政府债券资金。</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4.（21305） 扶贫</w:t>
      </w:r>
      <w:r>
        <w:rPr>
          <w:rFonts w:hint="eastAsia" w:ascii="仿宋_GB2312" w:hAnsi="仿宋_GB2312" w:eastAsia="仿宋_GB2312" w:cs="仿宋_GB2312"/>
          <w:kern w:val="0"/>
          <w:sz w:val="32"/>
          <w:szCs w:val="32"/>
          <w:lang w:val="en-US" w:eastAsia="zh-CN"/>
        </w:rPr>
        <w:t>866</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352</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68.48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省市增加扶贫投入力度。</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5.(21306)农业综合开发</w:t>
      </w:r>
      <w:r>
        <w:rPr>
          <w:rFonts w:hint="eastAsia" w:ascii="仿宋_GB2312" w:hAnsi="仿宋_GB2312" w:eastAsia="仿宋_GB2312" w:cs="仿宋_GB2312"/>
          <w:kern w:val="0"/>
          <w:sz w:val="32"/>
          <w:szCs w:val="32"/>
          <w:lang w:val="en-US" w:eastAsia="zh-CN"/>
        </w:rPr>
        <w:t>880</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104</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13.4</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清理财政专户后农综项目支出纳入一般公共预算。</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6.（21307）农村综合改革</w:t>
      </w:r>
      <w:r>
        <w:rPr>
          <w:rFonts w:hint="eastAsia" w:ascii="仿宋_GB2312" w:hAnsi="仿宋_GB2312" w:eastAsia="仿宋_GB2312" w:cs="仿宋_GB2312"/>
          <w:kern w:val="0"/>
          <w:sz w:val="32"/>
          <w:szCs w:val="32"/>
          <w:lang w:val="en-US" w:eastAsia="zh-CN"/>
        </w:rPr>
        <w:t>2346</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134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6.06</w:t>
      </w:r>
      <w:r>
        <w:rPr>
          <w:rFonts w:hint="eastAsia" w:ascii="仿宋_GB2312" w:hAnsi="仿宋_GB2312" w:eastAsia="仿宋_GB2312" w:cs="仿宋_GB2312"/>
          <w:kern w:val="0"/>
          <w:sz w:val="32"/>
          <w:szCs w:val="32"/>
        </w:rPr>
        <w:t>%。主要原因是较上年</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rPr>
        <w:t>一事一议奖补资金。</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7.（21308）普惠金融发展支出</w:t>
      </w:r>
      <w:r>
        <w:rPr>
          <w:rFonts w:hint="eastAsia" w:ascii="仿宋_GB2312" w:hAnsi="仿宋_GB2312" w:eastAsia="仿宋_GB2312" w:cs="仿宋_GB2312"/>
          <w:kern w:val="0"/>
          <w:sz w:val="32"/>
          <w:szCs w:val="32"/>
          <w:lang w:val="en-US" w:eastAsia="zh-CN"/>
        </w:rPr>
        <w:t>38</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58.33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增加省市专款</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8.（21399）其他农林水支出</w:t>
      </w:r>
      <w:r>
        <w:rPr>
          <w:rFonts w:hint="eastAsia" w:ascii="仿宋_GB2312" w:hAnsi="仿宋_GB2312" w:eastAsia="仿宋_GB2312" w:cs="仿宋_GB2312"/>
          <w:kern w:val="0"/>
          <w:sz w:val="32"/>
          <w:szCs w:val="32"/>
          <w:lang w:val="en-US" w:eastAsia="zh-CN"/>
        </w:rPr>
        <w:t>216</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188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671.43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，主要原因省市专款增加。</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 （214）交通运输支出</w:t>
      </w:r>
      <w:r>
        <w:rPr>
          <w:rFonts w:hint="eastAsia" w:ascii="仿宋_GB2312" w:hAnsi="仿宋_GB2312" w:eastAsia="仿宋_GB2312" w:cs="仿宋_GB2312"/>
          <w:kern w:val="0"/>
          <w:sz w:val="32"/>
          <w:szCs w:val="32"/>
          <w:lang w:val="en-US" w:eastAsia="zh-CN"/>
        </w:rPr>
        <w:t>598</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280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66.57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，主要原因是省市专款增加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（21401） 公路水路运输</w:t>
      </w:r>
      <w:r>
        <w:rPr>
          <w:rFonts w:hint="eastAsia" w:ascii="仿宋_GB2312" w:hAnsi="仿宋_GB2312" w:eastAsia="仿宋_GB2312" w:cs="仿宋_GB2312"/>
          <w:kern w:val="0"/>
          <w:sz w:val="32"/>
          <w:szCs w:val="32"/>
          <w:lang w:val="en-US" w:eastAsia="zh-CN"/>
        </w:rPr>
        <w:t>598</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280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88.05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省市专款增加。</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（十三） （215）资源勘探信息等支出</w:t>
      </w:r>
      <w:r>
        <w:rPr>
          <w:rFonts w:hint="eastAsia" w:ascii="仿宋_GB2312" w:hAnsi="仿宋_GB2312" w:eastAsia="仿宋_GB2312" w:cs="仿宋_GB2312"/>
          <w:kern w:val="0"/>
          <w:sz w:val="32"/>
          <w:szCs w:val="32"/>
          <w:lang w:val="en-US" w:eastAsia="zh-CN"/>
        </w:rPr>
        <w:t>6706</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639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10.53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省市专款增加。其中：</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1.（2150</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工业和信息产业监管</w:t>
      </w:r>
      <w:r>
        <w:rPr>
          <w:rFonts w:hint="eastAsia" w:ascii="仿宋_GB2312" w:hAnsi="仿宋_GB2312" w:eastAsia="仿宋_GB2312" w:cs="仿宋_GB2312"/>
          <w:kern w:val="0"/>
          <w:sz w:val="32"/>
          <w:szCs w:val="32"/>
          <w:lang w:val="en-US" w:eastAsia="zh-CN"/>
        </w:rPr>
        <w:t>500万元，较上年执行数增加500万元，主要原因是增加省市专款。</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2.（21508）支持中小企业发展和管理支出</w:t>
      </w:r>
      <w:r>
        <w:rPr>
          <w:rFonts w:hint="eastAsia" w:ascii="仿宋_GB2312" w:hAnsi="仿宋_GB2312" w:eastAsia="仿宋_GB2312" w:cs="仿宋_GB2312"/>
          <w:kern w:val="0"/>
          <w:sz w:val="32"/>
          <w:szCs w:val="32"/>
          <w:lang w:val="en-US" w:eastAsia="zh-CN"/>
        </w:rPr>
        <w:t>6042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238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4.09</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增加省市专款。</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3.（21599）其他资源勘探信息等支出</w:t>
      </w:r>
      <w:r>
        <w:rPr>
          <w:rFonts w:hint="eastAsia" w:ascii="仿宋_GB2312" w:hAnsi="仿宋_GB2312" w:eastAsia="仿宋_GB2312" w:cs="仿宋_GB2312"/>
          <w:kern w:val="0"/>
          <w:sz w:val="32"/>
          <w:szCs w:val="32"/>
          <w:lang w:val="en-US" w:eastAsia="zh-CN"/>
        </w:rPr>
        <w:t>164</w:t>
      </w:r>
      <w:r>
        <w:rPr>
          <w:rFonts w:hint="eastAsia" w:ascii="仿宋_GB2312" w:hAnsi="仿宋_GB2312" w:eastAsia="仿宋_GB2312" w:cs="仿宋_GB2312"/>
          <w:kern w:val="0"/>
          <w:sz w:val="32"/>
          <w:szCs w:val="32"/>
        </w:rPr>
        <w:t>万元，较上年减少</w:t>
      </w:r>
      <w:r>
        <w:rPr>
          <w:rFonts w:hint="eastAsia" w:ascii="仿宋_GB2312" w:hAnsi="仿宋_GB2312" w:eastAsia="仿宋_GB2312" w:cs="仿宋_GB2312"/>
          <w:kern w:val="0"/>
          <w:sz w:val="32"/>
          <w:szCs w:val="32"/>
          <w:lang w:val="en-US" w:eastAsia="zh-CN"/>
        </w:rPr>
        <w:t>79</w:t>
      </w:r>
      <w:r>
        <w:rPr>
          <w:rFonts w:hint="eastAsia" w:ascii="仿宋_GB2312" w:hAnsi="仿宋_GB2312" w:eastAsia="仿宋_GB2312" w:cs="仿宋_GB2312"/>
          <w:kern w:val="0"/>
          <w:sz w:val="32"/>
          <w:szCs w:val="32"/>
        </w:rPr>
        <w:t>万元，下</w:t>
      </w:r>
      <w:r>
        <w:rPr>
          <w:rFonts w:hint="eastAsia" w:ascii="仿宋_GB2312" w:hAnsi="仿宋_GB2312" w:eastAsia="仿宋_GB2312" w:cs="仿宋_GB2312"/>
          <w:kern w:val="0"/>
          <w:sz w:val="32"/>
          <w:szCs w:val="32"/>
          <w:lang w:eastAsia="zh-CN"/>
        </w:rPr>
        <w:t>降</w:t>
      </w:r>
      <w:r>
        <w:rPr>
          <w:rFonts w:hint="eastAsia" w:ascii="仿宋_GB2312" w:hAnsi="仿宋_GB2312" w:eastAsia="仿宋_GB2312" w:cs="仿宋_GB2312"/>
          <w:kern w:val="0"/>
          <w:sz w:val="32"/>
          <w:szCs w:val="32"/>
          <w:lang w:val="en-US" w:eastAsia="zh-CN"/>
        </w:rPr>
        <w:t>32.51</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省市专款减少</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（十四） （216）商业服务业等支出</w:t>
      </w:r>
      <w:r>
        <w:rPr>
          <w:rFonts w:hint="eastAsia" w:ascii="仿宋_GB2312" w:hAnsi="仿宋_GB2312" w:eastAsia="仿宋_GB2312" w:cs="仿宋_GB2312"/>
          <w:kern w:val="0"/>
          <w:sz w:val="32"/>
          <w:szCs w:val="32"/>
          <w:lang w:val="en-US" w:eastAsia="zh-CN"/>
        </w:rPr>
        <w:t>1787</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255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16.64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省市专款增加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1.（21602）商业流通事务</w:t>
      </w:r>
      <w:r>
        <w:rPr>
          <w:rFonts w:hint="eastAsia" w:ascii="仿宋_GB2312" w:hAnsi="仿宋_GB2312" w:eastAsia="仿宋_GB2312" w:cs="仿宋_GB2312"/>
          <w:kern w:val="0"/>
          <w:sz w:val="32"/>
          <w:szCs w:val="32"/>
          <w:lang w:val="en-US" w:eastAsia="zh-CN"/>
        </w:rPr>
        <w:t>216</w:t>
      </w:r>
      <w:r>
        <w:rPr>
          <w:rFonts w:hint="eastAsia" w:ascii="仿宋_GB2312" w:hAnsi="仿宋_GB2312" w:eastAsia="仿宋_GB2312" w:cs="仿宋_GB2312"/>
          <w:kern w:val="0"/>
          <w:sz w:val="32"/>
          <w:szCs w:val="32"/>
        </w:rPr>
        <w:t>万元，较上年执行数增加</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3.35</w:t>
      </w:r>
      <w:r>
        <w:rPr>
          <w:rFonts w:hint="eastAsia" w:ascii="仿宋_GB2312" w:hAnsi="仿宋_GB2312" w:eastAsia="仿宋_GB2312" w:cs="仿宋_GB2312"/>
          <w:kern w:val="0"/>
          <w:sz w:val="32"/>
          <w:szCs w:val="32"/>
        </w:rPr>
        <w:t>%。主要原因是省市专款增加。</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.（21606）涉外发展服务支出</w:t>
      </w:r>
      <w:r>
        <w:rPr>
          <w:rFonts w:hint="eastAsia" w:ascii="仿宋_GB2312" w:hAnsi="仿宋_GB2312" w:eastAsia="仿宋_GB2312" w:cs="仿宋_GB2312"/>
          <w:kern w:val="0"/>
          <w:sz w:val="32"/>
          <w:szCs w:val="32"/>
          <w:lang w:val="en-US" w:eastAsia="zh-CN"/>
        </w:rPr>
        <w:t>1571</w:t>
      </w:r>
      <w:r>
        <w:rPr>
          <w:rFonts w:hint="eastAsia" w:ascii="仿宋_GB2312" w:hAnsi="仿宋_GB2312" w:eastAsia="仿宋_GB2312" w:cs="仿宋_GB2312"/>
          <w:kern w:val="0"/>
          <w:sz w:val="32"/>
          <w:szCs w:val="32"/>
        </w:rPr>
        <w:t>万元，较上年</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399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25.4</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省市专款增加</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（十五）（</w:t>
      </w:r>
      <w:r>
        <w:rPr>
          <w:rFonts w:hint="eastAsia" w:ascii="仿宋_GB2312" w:hAnsi="仿宋_GB2312" w:eastAsia="仿宋_GB2312" w:cs="仿宋_GB2312"/>
          <w:kern w:val="0"/>
          <w:sz w:val="32"/>
          <w:szCs w:val="32"/>
          <w:lang w:val="en-US" w:eastAsia="zh-CN"/>
        </w:rPr>
        <w:t>217</w:t>
      </w:r>
      <w:r>
        <w:rPr>
          <w:rFonts w:hint="eastAsia" w:ascii="仿宋_GB2312" w:hAnsi="仿宋_GB2312" w:eastAsia="仿宋_GB2312" w:cs="仿宋_GB2312"/>
          <w:kern w:val="0"/>
          <w:sz w:val="32"/>
          <w:szCs w:val="32"/>
          <w:lang w:eastAsia="zh-CN"/>
        </w:rPr>
        <w:t>）金融支出</w:t>
      </w:r>
      <w:r>
        <w:rPr>
          <w:rFonts w:hint="eastAsia" w:ascii="仿宋_GB2312" w:hAnsi="仿宋_GB2312" w:eastAsia="仿宋_GB2312" w:cs="仿宋_GB2312"/>
          <w:kern w:val="0"/>
          <w:sz w:val="32"/>
          <w:szCs w:val="32"/>
          <w:lang w:val="en-US" w:eastAsia="zh-CN"/>
        </w:rPr>
        <w:t>110万元，较上年执行数增加109万元，增长10900.00%，主要原因是省市专款增加。</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（十</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 （220）</w:t>
      </w:r>
      <w:r>
        <w:rPr>
          <w:rFonts w:hint="eastAsia" w:ascii="仿宋_GB2312" w:hAnsi="仿宋_GB2312" w:eastAsia="仿宋_GB2312" w:cs="仿宋_GB2312"/>
          <w:kern w:val="0"/>
          <w:sz w:val="32"/>
          <w:szCs w:val="32"/>
          <w:lang w:eastAsia="zh-CN"/>
        </w:rPr>
        <w:t>自然资源</w:t>
      </w:r>
      <w:r>
        <w:rPr>
          <w:rFonts w:hint="eastAsia" w:ascii="仿宋_GB2312" w:hAnsi="仿宋_GB2312" w:eastAsia="仿宋_GB2312" w:cs="仿宋_GB2312"/>
          <w:kern w:val="0"/>
          <w:sz w:val="32"/>
          <w:szCs w:val="32"/>
        </w:rPr>
        <w:t>海洋气象等支出</w:t>
      </w:r>
      <w:r>
        <w:rPr>
          <w:rFonts w:hint="eastAsia" w:ascii="仿宋_GB2312" w:hAnsi="仿宋_GB2312" w:eastAsia="仿宋_GB2312" w:cs="仿宋_GB2312"/>
          <w:kern w:val="0"/>
          <w:sz w:val="32"/>
          <w:szCs w:val="32"/>
          <w:lang w:val="en-US" w:eastAsia="zh-CN"/>
        </w:rPr>
        <w:t>1195</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99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7.65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减少省市专款。其中：</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1.（22001）</w:t>
      </w:r>
      <w:r>
        <w:rPr>
          <w:rFonts w:hint="eastAsia" w:ascii="仿宋_GB2312" w:hAnsi="仿宋_GB2312" w:eastAsia="仿宋_GB2312" w:cs="仿宋_GB2312"/>
          <w:kern w:val="0"/>
          <w:sz w:val="32"/>
          <w:szCs w:val="32"/>
          <w:lang w:eastAsia="zh-CN"/>
        </w:rPr>
        <w:t>自然</w:t>
      </w:r>
      <w:r>
        <w:rPr>
          <w:rFonts w:hint="eastAsia" w:ascii="仿宋_GB2312" w:hAnsi="仿宋_GB2312" w:eastAsia="仿宋_GB2312" w:cs="仿宋_GB2312"/>
          <w:kern w:val="0"/>
          <w:sz w:val="32"/>
          <w:szCs w:val="32"/>
        </w:rPr>
        <w:t>资源事务</w:t>
      </w:r>
      <w:r>
        <w:rPr>
          <w:rFonts w:hint="eastAsia" w:ascii="仿宋_GB2312" w:hAnsi="仿宋_GB2312" w:eastAsia="仿宋_GB2312" w:cs="仿宋_GB2312"/>
          <w:kern w:val="0"/>
          <w:sz w:val="32"/>
          <w:szCs w:val="32"/>
          <w:lang w:val="en-US" w:eastAsia="zh-CN"/>
        </w:rPr>
        <w:t>1185</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103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减少省市专款</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2.（22002）海洋管理实务10万元，较上年执行数增加4万元，增长66.67%，主要原因是增加2019年度海洋生态敏感区海漂垃圾治理重点岸段补助。</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）（221）住房保障支出</w:t>
      </w:r>
      <w:r>
        <w:rPr>
          <w:rFonts w:hint="eastAsia" w:ascii="仿宋_GB2312" w:hAnsi="仿宋_GB2312" w:eastAsia="仿宋_GB2312" w:cs="仿宋_GB2312"/>
          <w:kern w:val="0"/>
          <w:sz w:val="32"/>
          <w:szCs w:val="32"/>
          <w:lang w:val="en-US" w:eastAsia="zh-CN"/>
        </w:rPr>
        <w:t>798</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643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414.84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增加省市专款</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（22101）保障性</w:t>
      </w:r>
      <w:r>
        <w:rPr>
          <w:rFonts w:hint="eastAsia" w:ascii="仿宋_GB2312" w:hAnsi="仿宋_GB2312" w:eastAsia="仿宋_GB2312" w:cs="仿宋_GB2312"/>
          <w:kern w:val="0"/>
          <w:sz w:val="32"/>
          <w:szCs w:val="32"/>
          <w:lang w:eastAsia="zh-CN"/>
        </w:rPr>
        <w:t>安居工程支出</w:t>
      </w:r>
      <w:r>
        <w:rPr>
          <w:rFonts w:hint="eastAsia" w:ascii="仿宋_GB2312" w:hAnsi="仿宋_GB2312" w:eastAsia="仿宋_GB2312" w:cs="仿宋_GB2312"/>
          <w:kern w:val="0"/>
          <w:sz w:val="32"/>
          <w:szCs w:val="32"/>
          <w:lang w:val="en-US" w:eastAsia="zh-CN"/>
        </w:rPr>
        <w:t>798</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643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414.84</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增加省市专款</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w:t>
      </w: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（222）粮油物资储备支出</w:t>
      </w:r>
      <w:r>
        <w:rPr>
          <w:rFonts w:hint="eastAsia" w:ascii="仿宋_GB2312" w:hAnsi="仿宋_GB2312" w:eastAsia="仿宋_GB2312" w:cs="仿宋_GB2312"/>
          <w:kern w:val="0"/>
          <w:sz w:val="32"/>
          <w:szCs w:val="32"/>
          <w:lang w:val="en-US" w:eastAsia="zh-CN"/>
        </w:rPr>
        <w:t>212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增加粮食流通监督检查经费</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（22201）粮油事务</w:t>
      </w:r>
      <w:r>
        <w:rPr>
          <w:rFonts w:hint="eastAsia" w:ascii="仿宋_GB2312" w:hAnsi="仿宋_GB2312" w:eastAsia="仿宋_GB2312" w:cs="仿宋_GB2312"/>
          <w:kern w:val="0"/>
          <w:sz w:val="32"/>
          <w:szCs w:val="32"/>
          <w:lang w:val="en-US" w:eastAsia="zh-CN"/>
        </w:rPr>
        <w:t>212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增加粮食流通监督检查经费</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（十九）灾害防治及应急管理支出</w:t>
      </w:r>
      <w:r>
        <w:rPr>
          <w:rFonts w:hint="eastAsia" w:ascii="仿宋_GB2312" w:hAnsi="仿宋_GB2312" w:eastAsia="仿宋_GB2312" w:cs="仿宋_GB2312"/>
          <w:kern w:val="0"/>
          <w:sz w:val="32"/>
          <w:szCs w:val="32"/>
          <w:lang w:val="en-US" w:eastAsia="zh-CN"/>
        </w:rPr>
        <w:t>1359万元，较上年执行数下降612万元，主要原因是上年消防购置高层供水消防车辆800万元。其中：</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1.（22401）应急管理事务437万元，较上年执行数增加132万元，增长43.28%，主要原因是增加正常人员及办公经费。</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2.（22402）消防事务538万元，较上年执行数减少933万元，下降63.43%，主要原因是上年消防购置高层供水消防车辆800万元。</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3.（22405）地震事务125万元，较上年执行数减少19万元。</w:t>
      </w:r>
    </w:p>
    <w:p>
      <w:pPr>
        <w:spacing w:line="600" w:lineRule="exact"/>
        <w:ind w:firstLine="56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4.（22406）自然灾害救灾及恢复重建支出15万元，较上年执行数减少36万元，下降70.59%，主要原因是省市专款减少。</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二十</w:t>
      </w:r>
      <w:r>
        <w:rPr>
          <w:rFonts w:hint="eastAsia" w:ascii="仿宋_GB2312" w:hAnsi="仿宋_GB2312" w:eastAsia="仿宋_GB2312" w:cs="仿宋_GB2312"/>
          <w:kern w:val="0"/>
          <w:sz w:val="32"/>
          <w:szCs w:val="32"/>
        </w:rPr>
        <w:t>）（229）其他支出</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4545万元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378.75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减少沈海高速公路复线罗溪收费站连接线项目。其中：</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（22999）其他支出</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4545万元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378.75</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减少沈海高速公路复线罗溪收费站连接线项目。</w:t>
      </w:r>
    </w:p>
    <w:p>
      <w:pPr>
        <w:spacing w:line="600" w:lineRule="exact"/>
        <w:ind w:firstLine="56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二十一</w:t>
      </w:r>
      <w:r>
        <w:rPr>
          <w:rFonts w:hint="eastAsia" w:ascii="仿宋_GB2312" w:hAnsi="仿宋_GB2312" w:eastAsia="仿宋_GB2312" w:cs="仿宋_GB2312"/>
          <w:kern w:val="0"/>
          <w:sz w:val="32"/>
          <w:szCs w:val="32"/>
        </w:rPr>
        <w:t>）（232）债务付息支出</w:t>
      </w:r>
      <w:r>
        <w:rPr>
          <w:rFonts w:hint="eastAsia" w:ascii="仿宋_GB2312" w:hAnsi="仿宋_GB2312" w:eastAsia="仿宋_GB2312" w:cs="仿宋_GB2312"/>
          <w:kern w:val="0"/>
          <w:sz w:val="32"/>
          <w:szCs w:val="32"/>
          <w:lang w:val="en-US" w:eastAsia="zh-CN"/>
        </w:rPr>
        <w:t>8907</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2041</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29.73%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增加地方政府债券资金相应增加利息支出。其中：</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（23203）地方政府一般债务付息支出</w:t>
      </w:r>
      <w:r>
        <w:rPr>
          <w:rFonts w:hint="eastAsia" w:ascii="仿宋_GB2312" w:hAnsi="仿宋_GB2312" w:eastAsia="仿宋_GB2312" w:cs="仿宋_GB2312"/>
          <w:kern w:val="0"/>
          <w:sz w:val="32"/>
          <w:szCs w:val="32"/>
          <w:lang w:val="en-US" w:eastAsia="zh-CN"/>
        </w:rPr>
        <w:t>8907</w:t>
      </w:r>
      <w:r>
        <w:rPr>
          <w:rFonts w:hint="eastAsia" w:ascii="仿宋_GB2312" w:hAnsi="仿宋_GB2312" w:eastAsia="仿宋_GB2312" w:cs="仿宋_GB2312"/>
          <w:kern w:val="0"/>
          <w:sz w:val="32"/>
          <w:szCs w:val="32"/>
        </w:rPr>
        <w:t>万元，较上年执行数</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2041</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29.73%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增加地方政府债券资金相应增加利息支出</w:t>
      </w:r>
      <w:r>
        <w:rPr>
          <w:rFonts w:hint="eastAsia" w:ascii="仿宋_GB2312" w:hAnsi="仿宋_GB2312" w:eastAsia="仿宋_GB2312" w:cs="仿宋_GB2312"/>
          <w:kern w:val="0"/>
          <w:sz w:val="32"/>
          <w:szCs w:val="32"/>
        </w:rPr>
        <w:t>。</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（二十</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）（233）债务发行费用支出</w:t>
      </w:r>
      <w:r>
        <w:rPr>
          <w:rFonts w:hint="eastAsia" w:ascii="仿宋_GB2312" w:hAnsi="仿宋_GB2312" w:eastAsia="仿宋_GB2312" w:cs="仿宋_GB2312"/>
          <w:kern w:val="0"/>
          <w:sz w:val="32"/>
          <w:szCs w:val="32"/>
          <w:lang w:val="en-US" w:eastAsia="zh-CN"/>
        </w:rPr>
        <w:t>19万</w:t>
      </w:r>
      <w:r>
        <w:rPr>
          <w:rFonts w:hint="eastAsia" w:ascii="仿宋_GB2312" w:hAnsi="仿宋_GB2312" w:eastAsia="仿宋_GB2312" w:cs="仿宋_GB2312"/>
          <w:kern w:val="0"/>
          <w:sz w:val="32"/>
          <w:szCs w:val="32"/>
        </w:rPr>
        <w:t>元，较上年执行数减</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45万</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70.31</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减少地方政府债券资金相应增加发行费支出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spacing w:line="600" w:lineRule="exact"/>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（23303）地方政府一般债务发行费用支出</w:t>
      </w:r>
      <w:r>
        <w:rPr>
          <w:rFonts w:hint="eastAsia" w:ascii="仿宋_GB2312" w:hAnsi="仿宋_GB2312" w:eastAsia="仿宋_GB2312" w:cs="仿宋_GB2312"/>
          <w:kern w:val="0"/>
          <w:sz w:val="32"/>
          <w:szCs w:val="32"/>
          <w:lang w:val="en-US" w:eastAsia="zh-CN"/>
        </w:rPr>
        <w:t>19万</w:t>
      </w:r>
      <w:r>
        <w:rPr>
          <w:rFonts w:hint="eastAsia" w:ascii="仿宋_GB2312" w:hAnsi="仿宋_GB2312" w:eastAsia="仿宋_GB2312" w:cs="仿宋_GB2312"/>
          <w:kern w:val="0"/>
          <w:sz w:val="32"/>
          <w:szCs w:val="32"/>
        </w:rPr>
        <w:t>元，较上年执行数减</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45万</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lang w:val="en-US" w:eastAsia="zh-CN"/>
        </w:rPr>
        <w:t>70.31</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减少地方政府债券资金相应增加发行费支出</w:t>
      </w:r>
      <w:r>
        <w:rPr>
          <w:rFonts w:hint="eastAsia" w:ascii="仿宋_GB2312" w:hAnsi="仿宋_GB2312" w:eastAsia="仿宋_GB2312" w:cs="仿宋_GB2312"/>
          <w:kern w:val="0"/>
          <w:sz w:val="32"/>
          <w:szCs w:val="32"/>
        </w:rPr>
        <w:t>。</w:t>
      </w:r>
    </w:p>
    <w:p>
      <w:pPr>
        <w:spacing w:line="600" w:lineRule="exact"/>
        <w:ind w:firstLine="56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二、财政转移支付安排情况</w:t>
      </w:r>
    </w:p>
    <w:p>
      <w:pPr>
        <w:widowControl/>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本区所辖乡镇未单独编制政府预算，为此未有一般公共预算对下税收返还和转移支付执行数据。</w:t>
      </w:r>
    </w:p>
    <w:p>
      <w:pPr>
        <w:spacing w:line="600" w:lineRule="exact"/>
        <w:ind w:firstLine="56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三、举借政府债务情况</w:t>
      </w:r>
    </w:p>
    <w:p>
      <w:pPr>
        <w:ind w:right="210" w:rightChars="100"/>
        <w:jc w:val="lef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sz w:val="32"/>
          <w:szCs w:val="32"/>
          <w:lang w:val="en-US" w:eastAsia="zh-CN"/>
        </w:rPr>
        <w:t xml:space="preserve">    2019年省政府核定我区新增政府债务限额48315万元，其中：一般债务限额2715万元、专项债务限额45600万元；政府债务累计限额432212万元，其中：一般债务限额288060万元、专项债务限额144152万元。截至2019年底，全区政府债务余额384244万元(一般债务261792万元，专项债务122452万元)，严格控制在省政府核定的限额内。 </w:t>
      </w:r>
      <w:r>
        <w:rPr>
          <w:rFonts w:hint="eastAsia" w:ascii="仿宋_GB2312" w:hAnsi="仿宋_GB2312" w:eastAsia="仿宋_GB2312" w:cs="仿宋_GB2312"/>
          <w:b/>
          <w:sz w:val="32"/>
          <w:szCs w:val="32"/>
          <w:lang w:val="en-US" w:eastAsia="zh-CN"/>
        </w:rPr>
        <w:t xml:space="preserve">   </w:t>
      </w:r>
    </w:p>
    <w:p>
      <w:pPr>
        <w:ind w:right="210" w:right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四、预算绩效开展情况</w:t>
      </w:r>
    </w:p>
    <w:p>
      <w:pPr>
        <w:spacing w:line="600" w:lineRule="exact"/>
        <w:ind w:left="210" w:leftChars="100"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年度开展的绩效自评项目</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lang w:val="en-US" w:eastAsia="zh-CN"/>
        </w:rPr>
        <w:t>40个领域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财政重点支出</w:t>
      </w:r>
      <w:r>
        <w:rPr>
          <w:rFonts w:hint="eastAsia" w:ascii="仿宋_GB2312" w:hAnsi="仿宋_GB2312" w:eastAsia="仿宋_GB2312" w:cs="仿宋_GB2312"/>
          <w:sz w:val="32"/>
          <w:szCs w:val="32"/>
        </w:rPr>
        <w:t xml:space="preserve">项目，项目金额为 </w:t>
      </w:r>
      <w:r>
        <w:rPr>
          <w:rFonts w:hint="eastAsia" w:ascii="仿宋_GB2312" w:hAnsi="仿宋_GB2312" w:eastAsia="仿宋_GB2312" w:cs="仿宋_GB2312"/>
          <w:sz w:val="32"/>
          <w:szCs w:val="32"/>
          <w:lang w:val="en-US" w:eastAsia="zh-CN"/>
        </w:rPr>
        <w:t>43278</w:t>
      </w:r>
      <w:r>
        <w:rPr>
          <w:rFonts w:hint="eastAsia" w:ascii="仿宋_GB2312" w:hAnsi="仿宋_GB2312" w:eastAsia="仿宋_GB2312" w:cs="仿宋_GB2312"/>
          <w:sz w:val="32"/>
          <w:szCs w:val="32"/>
        </w:rPr>
        <w:t>万元。</w:t>
      </w:r>
    </w:p>
    <w:p>
      <w:pPr>
        <w:spacing w:line="600" w:lineRule="exact"/>
        <w:ind w:firstLine="620"/>
        <w:rPr>
          <w:rFonts w:ascii="黑体" w:hAnsi="黑体" w:eastAsia="黑体"/>
          <w:sz w:val="32"/>
          <w:szCs w:val="32"/>
        </w:rPr>
      </w:pPr>
    </w:p>
    <w:p>
      <w:pPr>
        <w:spacing w:line="600" w:lineRule="exact"/>
        <w:ind w:firstLine="640" w:firstLineChars="200"/>
        <w:rPr>
          <w:rFonts w:ascii="黑体" w:hAnsi="黑体" w:eastAsia="黑体"/>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panose1 w:val="020F0502020204030204"/>
    <w:charset w:val="00"/>
    <w:family w:val="auto"/>
    <w:pitch w:val="default"/>
    <w:sig w:usb0="A00002EF" w:usb1="4000207B" w:usb2="00000000" w:usb3="00000000" w:csb0="2000009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26271818">
    <w:nsid w:val="49176C4A"/>
    <w:multiLevelType w:val="singleLevel"/>
    <w:tmpl w:val="49176C4A"/>
    <w:lvl w:ilvl="0" w:tentative="1">
      <w:start w:val="1"/>
      <w:numFmt w:val="chineseCounting"/>
      <w:suff w:val="space"/>
      <w:lvlText w:val="（%1）"/>
      <w:lvlJc w:val="left"/>
      <w:rPr>
        <w:rFonts w:hint="eastAsia"/>
      </w:rPr>
    </w:lvl>
  </w:abstractNum>
  <w:abstractNum w:abstractNumId="1599795617">
    <w:nsid w:val="5F5AF1A1"/>
    <w:multiLevelType w:val="singleLevel"/>
    <w:tmpl w:val="5F5AF1A1"/>
    <w:lvl w:ilvl="0" w:tentative="1">
      <w:start w:val="1"/>
      <w:numFmt w:val="chineseCounting"/>
      <w:suff w:val="nothing"/>
      <w:lvlText w:val="%1、"/>
      <w:lvlJc w:val="left"/>
    </w:lvl>
  </w:abstractNum>
  <w:num w:numId="1">
    <w:abstractNumId w:val="1599795617"/>
  </w:num>
  <w:num w:numId="2">
    <w:abstractNumId w:val="12262718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page number"/>
    <w:basedOn w:val="4"/>
    <w:semiHidden/>
    <w:unhideWhenUsed/>
    <w:uiPriority w:val="99"/>
    <w:r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1317</Words>
  <Characters>7511</Characters>
  <Lines>62</Lines>
  <Paragraphs>17</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2018-01-02T08:12:00Z</dcterms:created>
  <dc:creator>何吾志</dc:creator>
  <cp:lastModifiedBy>Administrator</cp:lastModifiedBy>
  <cp:lastPrinted>2020-09-04T01:36:00Z</cp:lastPrinted>
  <dcterms:modified xsi:type="dcterms:W3CDTF">2020-09-11T08:45:28Z</dcterms:modified>
  <dc:title>洛江区政府决算相关重要事项说明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