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附件1：</w:t>
      </w:r>
    </w:p>
    <w:p>
      <w:pPr>
        <w:spacing w:line="540" w:lineRule="exact"/>
        <w:jc w:val="center"/>
        <w:rPr>
          <w:rFonts w:ascii="宋体" w:hAnsi="宋体" w:cs="宋体"/>
          <w:b/>
          <w:color w:val="000000"/>
          <w:kern w:val="0"/>
          <w:sz w:val="32"/>
          <w:szCs w:val="32"/>
        </w:rPr>
      </w:pPr>
      <w:r>
        <w:rPr>
          <w:rFonts w:hint="eastAsia" w:ascii="宋体" w:hAnsi="宋体" w:cs="宋体"/>
          <w:b/>
          <w:color w:val="000000"/>
          <w:kern w:val="0"/>
          <w:sz w:val="32"/>
          <w:szCs w:val="32"/>
        </w:rPr>
        <w:t>2020年泉州市洛江区公办学校公开招聘新任教师现场资格复审入闱人选名单</w:t>
      </w:r>
    </w:p>
    <w:tbl>
      <w:tblPr>
        <w:tblStyle w:val="4"/>
        <w:tblW w:w="14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5"/>
        <w:gridCol w:w="1930"/>
        <w:gridCol w:w="1013"/>
        <w:gridCol w:w="643"/>
        <w:gridCol w:w="1287"/>
        <w:gridCol w:w="1287"/>
        <w:gridCol w:w="1287"/>
        <w:gridCol w:w="1485"/>
        <w:gridCol w:w="1287"/>
        <w:gridCol w:w="1548"/>
        <w:gridCol w:w="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spacing w:line="520" w:lineRule="exact"/>
              <w:jc w:val="center"/>
              <w:rPr>
                <w:rFonts w:ascii="宋体" w:hAnsi="宋体" w:cs="宋体"/>
                <w:b/>
                <w:bCs/>
                <w:color w:val="000000"/>
                <w:kern w:val="0"/>
                <w:sz w:val="24"/>
              </w:rPr>
            </w:pPr>
            <w:r>
              <w:rPr>
                <w:rFonts w:hint="eastAsia" w:ascii="宋体" w:hAnsi="宋体" w:cs="宋体"/>
                <w:b/>
                <w:bCs/>
                <w:color w:val="000000"/>
                <w:kern w:val="0"/>
                <w:sz w:val="24"/>
              </w:rPr>
              <w:t>招聘岗位</w:t>
            </w:r>
          </w:p>
        </w:tc>
        <w:tc>
          <w:tcPr>
            <w:tcW w:w="1930"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spacing w:line="520" w:lineRule="exact"/>
              <w:jc w:val="center"/>
              <w:rPr>
                <w:rFonts w:ascii="宋体" w:hAnsi="宋体" w:cs="宋体"/>
                <w:b/>
                <w:bCs/>
                <w:color w:val="000000"/>
                <w:kern w:val="0"/>
                <w:sz w:val="24"/>
              </w:rPr>
            </w:pPr>
            <w:r>
              <w:rPr>
                <w:rFonts w:hint="eastAsia" w:ascii="宋体" w:hAnsi="宋体" w:cs="宋体"/>
                <w:b/>
                <w:bCs/>
                <w:color w:val="000000"/>
                <w:kern w:val="0"/>
                <w:sz w:val="24"/>
              </w:rPr>
              <w:t>准考证号</w:t>
            </w:r>
          </w:p>
        </w:tc>
        <w:tc>
          <w:tcPr>
            <w:tcW w:w="1013"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spacing w:line="520" w:lineRule="exact"/>
              <w:jc w:val="center"/>
              <w:rPr>
                <w:rFonts w:ascii="宋体" w:hAnsi="宋体" w:cs="宋体"/>
                <w:b/>
                <w:bCs/>
                <w:color w:val="000000"/>
                <w:kern w:val="0"/>
                <w:sz w:val="24"/>
              </w:rPr>
            </w:pPr>
            <w:r>
              <w:rPr>
                <w:rFonts w:hint="eastAsia" w:ascii="宋体" w:hAnsi="宋体" w:cs="宋体"/>
                <w:b/>
                <w:bCs/>
                <w:color w:val="000000"/>
                <w:kern w:val="0"/>
                <w:sz w:val="24"/>
              </w:rPr>
              <w:t>姓名</w:t>
            </w:r>
          </w:p>
        </w:tc>
        <w:tc>
          <w:tcPr>
            <w:tcW w:w="643"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spacing w:line="520" w:lineRule="exact"/>
              <w:jc w:val="center"/>
              <w:rPr>
                <w:rFonts w:ascii="宋体" w:hAnsi="宋体" w:cs="宋体"/>
                <w:b/>
                <w:bCs/>
                <w:color w:val="000000"/>
                <w:kern w:val="0"/>
                <w:sz w:val="24"/>
              </w:rPr>
            </w:pPr>
            <w:r>
              <w:rPr>
                <w:rFonts w:hint="eastAsia" w:ascii="宋体" w:hAnsi="宋体" w:cs="宋体"/>
                <w:b/>
                <w:bCs/>
                <w:color w:val="000000"/>
                <w:kern w:val="0"/>
                <w:sz w:val="24"/>
              </w:rPr>
              <w:t>性别</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spacing w:line="520" w:lineRule="exact"/>
              <w:jc w:val="center"/>
              <w:rPr>
                <w:rFonts w:ascii="宋体" w:hAnsi="宋体" w:cs="宋体"/>
                <w:b/>
                <w:bCs/>
                <w:color w:val="000000"/>
                <w:kern w:val="0"/>
                <w:sz w:val="24"/>
              </w:rPr>
            </w:pPr>
            <w:r>
              <w:rPr>
                <w:rFonts w:hint="eastAsia" w:ascii="宋体" w:hAnsi="宋体" w:cs="宋体"/>
                <w:b/>
                <w:bCs/>
                <w:color w:val="000000"/>
                <w:kern w:val="0"/>
                <w:sz w:val="24"/>
              </w:rPr>
              <w:t>教育综合</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spacing w:line="520" w:lineRule="exact"/>
              <w:jc w:val="center"/>
              <w:rPr>
                <w:rFonts w:ascii="宋体" w:hAnsi="宋体" w:cs="宋体"/>
                <w:b/>
                <w:bCs/>
                <w:color w:val="000000"/>
                <w:kern w:val="0"/>
                <w:sz w:val="24"/>
              </w:rPr>
            </w:pPr>
            <w:r>
              <w:rPr>
                <w:rFonts w:hint="eastAsia" w:ascii="宋体" w:hAnsi="宋体" w:cs="宋体"/>
                <w:b/>
                <w:bCs/>
                <w:color w:val="000000"/>
                <w:kern w:val="0"/>
                <w:sz w:val="24"/>
              </w:rPr>
              <w:t>专业知识</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spacing w:line="520" w:lineRule="exact"/>
              <w:jc w:val="center"/>
              <w:rPr>
                <w:rFonts w:ascii="宋体" w:hAnsi="宋体" w:cs="宋体"/>
                <w:b/>
                <w:bCs/>
                <w:color w:val="000000"/>
                <w:kern w:val="0"/>
                <w:sz w:val="24"/>
              </w:rPr>
            </w:pPr>
            <w:r>
              <w:rPr>
                <w:rFonts w:hint="eastAsia" w:ascii="宋体" w:hAnsi="宋体" w:cs="宋体"/>
                <w:b/>
                <w:bCs/>
                <w:color w:val="000000"/>
                <w:kern w:val="0"/>
                <w:sz w:val="24"/>
              </w:rPr>
              <w:t>笔试成绩</w:t>
            </w:r>
          </w:p>
        </w:tc>
        <w:tc>
          <w:tcPr>
            <w:tcW w:w="1485"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spacing w:line="520" w:lineRule="exact"/>
              <w:jc w:val="center"/>
              <w:rPr>
                <w:rFonts w:ascii="宋体" w:hAnsi="宋体" w:cs="宋体"/>
                <w:b/>
                <w:bCs/>
                <w:color w:val="000000"/>
                <w:kern w:val="0"/>
                <w:sz w:val="24"/>
              </w:rPr>
            </w:pPr>
            <w:r>
              <w:rPr>
                <w:rFonts w:hint="eastAsia" w:ascii="宋体" w:hAnsi="宋体" w:cs="宋体"/>
                <w:b/>
                <w:bCs/>
                <w:color w:val="000000"/>
                <w:kern w:val="0"/>
                <w:sz w:val="24"/>
              </w:rPr>
              <w:t>100分折算</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spacing w:line="520" w:lineRule="exact"/>
              <w:jc w:val="center"/>
              <w:rPr>
                <w:rFonts w:ascii="宋体" w:hAnsi="宋体" w:cs="宋体"/>
                <w:b/>
                <w:bCs/>
                <w:color w:val="000000"/>
                <w:kern w:val="0"/>
                <w:sz w:val="24"/>
              </w:rPr>
            </w:pPr>
            <w:r>
              <w:rPr>
                <w:rFonts w:ascii="宋体" w:hAnsi="宋体" w:cs="宋体"/>
                <w:b/>
                <w:bCs/>
                <w:color w:val="000000"/>
                <w:kern w:val="0"/>
                <w:sz w:val="24"/>
              </w:rPr>
              <w:t>加分情况</w:t>
            </w:r>
          </w:p>
        </w:tc>
        <w:tc>
          <w:tcPr>
            <w:tcW w:w="1548"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spacing w:line="520" w:lineRule="exact"/>
              <w:jc w:val="center"/>
              <w:rPr>
                <w:rFonts w:ascii="宋体" w:hAnsi="宋体" w:cs="宋体"/>
                <w:b/>
                <w:bCs/>
                <w:color w:val="000000"/>
                <w:kern w:val="0"/>
                <w:sz w:val="24"/>
              </w:rPr>
            </w:pPr>
            <w:r>
              <w:rPr>
                <w:rFonts w:ascii="宋体" w:hAnsi="宋体" w:cs="宋体"/>
                <w:b/>
                <w:bCs/>
                <w:color w:val="000000"/>
                <w:kern w:val="0"/>
                <w:sz w:val="24"/>
              </w:rPr>
              <w:t>笔试总成绩</w:t>
            </w:r>
          </w:p>
        </w:tc>
        <w:tc>
          <w:tcPr>
            <w:tcW w:w="760" w:type="dxa"/>
            <w:tcBorders>
              <w:top w:val="single" w:color="auto" w:sz="6" w:space="0"/>
              <w:left w:val="single" w:color="auto" w:sz="6" w:space="0"/>
              <w:bottom w:val="single" w:color="auto" w:sz="6" w:space="0"/>
              <w:right w:val="single" w:color="auto" w:sz="6" w:space="0"/>
            </w:tcBorders>
            <w:noWrap/>
            <w:vAlign w:val="center"/>
          </w:tcPr>
          <w:p>
            <w:pPr>
              <w:widowControl/>
              <w:spacing w:line="520" w:lineRule="exact"/>
              <w:jc w:val="center"/>
              <w:rPr>
                <w:rFonts w:ascii="宋体" w:hAnsi="宋体" w:cs="宋体"/>
                <w:b/>
                <w:bCs/>
                <w:color w:val="000000"/>
                <w:kern w:val="0"/>
                <w:sz w:val="24"/>
              </w:rPr>
            </w:pPr>
            <w:r>
              <w:rPr>
                <w:rFonts w:hint="eastAsia" w:ascii="宋体" w:hAnsi="宋体" w:cs="宋体"/>
                <w:b/>
                <w:bCs/>
                <w:color w:val="000000"/>
                <w:kern w:val="0"/>
                <w:sz w:val="24"/>
              </w:rPr>
              <w:t>名次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center"/>
              <w:rPr>
                <w:rFonts w:ascii="宋体" w:hAnsi="宋体" w:cs="Arial"/>
                <w:b/>
                <w:bCs/>
                <w:color w:val="FF0000"/>
                <w:sz w:val="20"/>
                <w:szCs w:val="20"/>
              </w:rPr>
            </w:pPr>
            <w:r>
              <w:rPr>
                <w:rFonts w:hint="eastAsia" w:cs="Arial"/>
                <w:b/>
                <w:bCs/>
                <w:color w:val="FF0000"/>
                <w:sz w:val="20"/>
                <w:szCs w:val="20"/>
              </w:rPr>
              <w:t>小学语文教师</w:t>
            </w:r>
          </w:p>
        </w:tc>
        <w:tc>
          <w:tcPr>
            <w:tcW w:w="1930"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b/>
                <w:bCs/>
                <w:color w:val="FF0000"/>
                <w:sz w:val="20"/>
                <w:szCs w:val="20"/>
              </w:rPr>
            </w:pPr>
            <w:r>
              <w:rPr>
                <w:rFonts w:ascii="Arial" w:hAnsi="Arial" w:cs="Arial"/>
                <w:b/>
                <w:bCs/>
                <w:color w:val="FF0000"/>
                <w:sz w:val="20"/>
                <w:szCs w:val="20"/>
              </w:rPr>
              <w:t>651120104985</w:t>
            </w:r>
          </w:p>
        </w:tc>
        <w:tc>
          <w:tcPr>
            <w:tcW w:w="1013"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b/>
                <w:bCs/>
                <w:color w:val="FF0000"/>
                <w:sz w:val="20"/>
                <w:szCs w:val="20"/>
              </w:rPr>
            </w:pPr>
            <w:r>
              <w:rPr>
                <w:rFonts w:ascii="Arial" w:hAnsi="Arial" w:cs="Arial"/>
                <w:b/>
                <w:bCs/>
                <w:color w:val="FF0000"/>
                <w:sz w:val="20"/>
                <w:szCs w:val="20"/>
              </w:rPr>
              <w:t>杜停</w:t>
            </w:r>
          </w:p>
        </w:tc>
        <w:tc>
          <w:tcPr>
            <w:tcW w:w="643"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b/>
                <w:bCs/>
                <w:color w:val="FF0000"/>
                <w:sz w:val="20"/>
                <w:szCs w:val="20"/>
              </w:rPr>
            </w:pPr>
            <w:r>
              <w:rPr>
                <w:rFonts w:ascii="Arial" w:hAnsi="Arial" w:cs="Arial"/>
                <w:b/>
                <w:bCs/>
                <w:color w:val="FF0000"/>
                <w:sz w:val="20"/>
                <w:szCs w:val="20"/>
              </w:rPr>
              <w:t>女</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b/>
                <w:bCs/>
                <w:color w:val="FF0000"/>
                <w:sz w:val="20"/>
                <w:szCs w:val="20"/>
              </w:rPr>
            </w:pPr>
            <w:r>
              <w:rPr>
                <w:rFonts w:ascii="Arial" w:hAnsi="Arial" w:cs="Arial"/>
                <w:b/>
                <w:bCs/>
                <w:color w:val="FF0000"/>
                <w:sz w:val="20"/>
                <w:szCs w:val="20"/>
              </w:rPr>
              <w:t>105.5</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b/>
                <w:bCs/>
                <w:color w:val="FF0000"/>
                <w:sz w:val="20"/>
                <w:szCs w:val="20"/>
              </w:rPr>
            </w:pPr>
            <w:r>
              <w:rPr>
                <w:rFonts w:ascii="Arial" w:hAnsi="Arial" w:cs="Arial"/>
                <w:b/>
                <w:bCs/>
                <w:color w:val="FF0000"/>
                <w:sz w:val="20"/>
                <w:szCs w:val="20"/>
              </w:rPr>
              <w:t>93.0</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b/>
                <w:bCs/>
                <w:color w:val="FF0000"/>
                <w:sz w:val="20"/>
                <w:szCs w:val="20"/>
              </w:rPr>
            </w:pPr>
            <w:r>
              <w:rPr>
                <w:rFonts w:ascii="Arial" w:hAnsi="Arial" w:cs="Arial"/>
                <w:b/>
                <w:bCs/>
                <w:color w:val="FF0000"/>
                <w:sz w:val="20"/>
                <w:szCs w:val="20"/>
              </w:rPr>
              <w:t>98.0</w:t>
            </w:r>
          </w:p>
        </w:tc>
        <w:tc>
          <w:tcPr>
            <w:tcW w:w="1485"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65.33</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p>
        </w:tc>
        <w:tc>
          <w:tcPr>
            <w:tcW w:w="1548"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65.33</w:t>
            </w:r>
          </w:p>
        </w:tc>
        <w:tc>
          <w:tcPr>
            <w:tcW w:w="760" w:type="dxa"/>
            <w:tcBorders>
              <w:top w:val="single" w:color="auto" w:sz="6" w:space="0"/>
              <w:left w:val="single" w:color="auto" w:sz="6" w:space="0"/>
              <w:bottom w:val="single" w:color="auto" w:sz="6" w:space="0"/>
              <w:right w:val="single" w:color="auto" w:sz="6" w:space="0"/>
            </w:tcBorders>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center"/>
              <w:rPr>
                <w:rFonts w:ascii="宋体" w:hAnsi="宋体" w:cs="Arial"/>
                <w:b/>
                <w:bCs/>
                <w:color w:val="FF0000"/>
                <w:sz w:val="20"/>
                <w:szCs w:val="20"/>
              </w:rPr>
            </w:pPr>
            <w:r>
              <w:rPr>
                <w:rFonts w:hint="eastAsia" w:cs="Arial"/>
                <w:b/>
                <w:bCs/>
                <w:color w:val="FF0000"/>
                <w:sz w:val="20"/>
                <w:szCs w:val="20"/>
              </w:rPr>
              <w:t>小学数学教师</w:t>
            </w:r>
          </w:p>
        </w:tc>
        <w:tc>
          <w:tcPr>
            <w:tcW w:w="1930"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b/>
                <w:bCs/>
                <w:color w:val="FF0000"/>
                <w:sz w:val="20"/>
                <w:szCs w:val="20"/>
              </w:rPr>
            </w:pPr>
            <w:r>
              <w:rPr>
                <w:rFonts w:ascii="Arial" w:hAnsi="Arial" w:cs="Arial"/>
                <w:b/>
                <w:bCs/>
                <w:color w:val="FF0000"/>
                <w:sz w:val="20"/>
                <w:szCs w:val="20"/>
              </w:rPr>
              <w:t>651220105586</w:t>
            </w:r>
          </w:p>
        </w:tc>
        <w:tc>
          <w:tcPr>
            <w:tcW w:w="1013"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b/>
                <w:bCs/>
                <w:color w:val="FF0000"/>
                <w:sz w:val="20"/>
                <w:szCs w:val="20"/>
              </w:rPr>
            </w:pPr>
            <w:r>
              <w:rPr>
                <w:rFonts w:ascii="Arial" w:hAnsi="Arial" w:cs="Arial"/>
                <w:b/>
                <w:bCs/>
                <w:color w:val="FF0000"/>
                <w:sz w:val="20"/>
                <w:szCs w:val="20"/>
              </w:rPr>
              <w:t>赖嘉雯</w:t>
            </w:r>
          </w:p>
        </w:tc>
        <w:tc>
          <w:tcPr>
            <w:tcW w:w="643"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b/>
                <w:bCs/>
                <w:color w:val="FF0000"/>
                <w:sz w:val="20"/>
                <w:szCs w:val="20"/>
              </w:rPr>
            </w:pPr>
            <w:r>
              <w:rPr>
                <w:rFonts w:ascii="Arial" w:hAnsi="Arial" w:cs="Arial"/>
                <w:b/>
                <w:bCs/>
                <w:color w:val="FF0000"/>
                <w:sz w:val="20"/>
                <w:szCs w:val="20"/>
              </w:rPr>
              <w:t>女</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b/>
                <w:bCs/>
                <w:color w:val="FF0000"/>
                <w:sz w:val="20"/>
                <w:szCs w:val="20"/>
              </w:rPr>
            </w:pPr>
            <w:r>
              <w:rPr>
                <w:rFonts w:ascii="Arial" w:hAnsi="Arial" w:cs="Arial"/>
                <w:b/>
                <w:bCs/>
                <w:color w:val="FF0000"/>
                <w:sz w:val="20"/>
                <w:szCs w:val="20"/>
              </w:rPr>
              <w:t>121.5</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b/>
                <w:bCs/>
                <w:color w:val="FF0000"/>
                <w:sz w:val="20"/>
                <w:szCs w:val="20"/>
              </w:rPr>
            </w:pPr>
            <w:r>
              <w:rPr>
                <w:rFonts w:ascii="Arial" w:hAnsi="Arial" w:cs="Arial"/>
                <w:b/>
                <w:bCs/>
                <w:color w:val="FF0000"/>
                <w:sz w:val="20"/>
                <w:szCs w:val="20"/>
              </w:rPr>
              <w:t>126.0</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b/>
                <w:bCs/>
                <w:color w:val="FF0000"/>
                <w:sz w:val="20"/>
                <w:szCs w:val="20"/>
              </w:rPr>
            </w:pPr>
            <w:r>
              <w:rPr>
                <w:rFonts w:ascii="Arial" w:hAnsi="Arial" w:cs="Arial"/>
                <w:b/>
                <w:bCs/>
                <w:color w:val="FF0000"/>
                <w:sz w:val="20"/>
                <w:szCs w:val="20"/>
              </w:rPr>
              <w:t>124.2</w:t>
            </w:r>
          </w:p>
        </w:tc>
        <w:tc>
          <w:tcPr>
            <w:tcW w:w="1485"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82.8</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p>
        </w:tc>
        <w:tc>
          <w:tcPr>
            <w:tcW w:w="1548"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82.8</w:t>
            </w:r>
          </w:p>
        </w:tc>
        <w:tc>
          <w:tcPr>
            <w:tcW w:w="760" w:type="dxa"/>
            <w:tcBorders>
              <w:top w:val="single" w:color="auto" w:sz="6" w:space="0"/>
              <w:left w:val="single" w:color="auto" w:sz="6" w:space="0"/>
              <w:bottom w:val="single" w:color="auto" w:sz="6" w:space="0"/>
              <w:right w:val="single" w:color="auto" w:sz="6" w:space="0"/>
            </w:tcBorders>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center"/>
              <w:rPr>
                <w:rFonts w:ascii="宋体" w:hAnsi="宋体" w:cs="Arial"/>
                <w:b/>
                <w:bCs/>
                <w:color w:val="FF0000"/>
                <w:sz w:val="20"/>
                <w:szCs w:val="20"/>
              </w:rPr>
            </w:pPr>
            <w:r>
              <w:rPr>
                <w:rFonts w:hint="eastAsia" w:cs="Arial"/>
                <w:b/>
                <w:bCs/>
                <w:color w:val="FF0000"/>
                <w:sz w:val="20"/>
                <w:szCs w:val="20"/>
              </w:rPr>
              <w:t>小学心理教师</w:t>
            </w:r>
          </w:p>
        </w:tc>
        <w:tc>
          <w:tcPr>
            <w:tcW w:w="1930"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b/>
                <w:bCs/>
                <w:color w:val="FF0000"/>
                <w:sz w:val="20"/>
                <w:szCs w:val="20"/>
              </w:rPr>
            </w:pPr>
            <w:r>
              <w:rPr>
                <w:rFonts w:ascii="Arial" w:hAnsi="Arial" w:cs="Arial"/>
                <w:b/>
                <w:bCs/>
                <w:color w:val="FF0000"/>
                <w:sz w:val="20"/>
                <w:szCs w:val="20"/>
              </w:rPr>
              <w:t>652120111979</w:t>
            </w:r>
          </w:p>
        </w:tc>
        <w:tc>
          <w:tcPr>
            <w:tcW w:w="1013"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b/>
                <w:bCs/>
                <w:color w:val="FF0000"/>
                <w:sz w:val="20"/>
                <w:szCs w:val="20"/>
              </w:rPr>
            </w:pPr>
            <w:r>
              <w:rPr>
                <w:rFonts w:ascii="Arial" w:hAnsi="Arial" w:cs="Arial"/>
                <w:b/>
                <w:bCs/>
                <w:color w:val="FF0000"/>
                <w:sz w:val="20"/>
                <w:szCs w:val="20"/>
              </w:rPr>
              <w:t>汪萍萍</w:t>
            </w:r>
          </w:p>
        </w:tc>
        <w:tc>
          <w:tcPr>
            <w:tcW w:w="643"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b/>
                <w:bCs/>
                <w:color w:val="FF0000"/>
                <w:sz w:val="20"/>
                <w:szCs w:val="20"/>
              </w:rPr>
            </w:pPr>
            <w:r>
              <w:rPr>
                <w:rFonts w:ascii="Arial" w:hAnsi="Arial" w:cs="Arial"/>
                <w:b/>
                <w:bCs/>
                <w:color w:val="FF0000"/>
                <w:sz w:val="20"/>
                <w:szCs w:val="20"/>
              </w:rPr>
              <w:t>女</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b/>
                <w:bCs/>
                <w:color w:val="FF0000"/>
                <w:sz w:val="20"/>
                <w:szCs w:val="20"/>
              </w:rPr>
            </w:pPr>
            <w:r>
              <w:rPr>
                <w:rFonts w:ascii="Arial" w:hAnsi="Arial" w:cs="Arial"/>
                <w:b/>
                <w:bCs/>
                <w:color w:val="FF0000"/>
                <w:sz w:val="20"/>
                <w:szCs w:val="20"/>
              </w:rPr>
              <w:t>120.5</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b/>
                <w:bCs/>
                <w:color w:val="FF0000"/>
                <w:sz w:val="20"/>
                <w:szCs w:val="20"/>
              </w:rPr>
            </w:pPr>
            <w:r>
              <w:rPr>
                <w:rFonts w:ascii="Arial" w:hAnsi="Arial" w:cs="Arial"/>
                <w:b/>
                <w:bCs/>
                <w:color w:val="FF0000"/>
                <w:sz w:val="20"/>
                <w:szCs w:val="20"/>
              </w:rPr>
              <w:t>119.5</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b/>
                <w:bCs/>
                <w:color w:val="FF0000"/>
                <w:sz w:val="20"/>
                <w:szCs w:val="20"/>
              </w:rPr>
            </w:pPr>
            <w:r>
              <w:rPr>
                <w:rFonts w:ascii="Arial" w:hAnsi="Arial" w:cs="Arial"/>
                <w:b/>
                <w:bCs/>
                <w:color w:val="FF0000"/>
                <w:sz w:val="20"/>
                <w:szCs w:val="20"/>
              </w:rPr>
              <w:t>119.9</w:t>
            </w:r>
          </w:p>
        </w:tc>
        <w:tc>
          <w:tcPr>
            <w:tcW w:w="1485"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79.93</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p>
        </w:tc>
        <w:tc>
          <w:tcPr>
            <w:tcW w:w="1548"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79.93</w:t>
            </w:r>
          </w:p>
        </w:tc>
        <w:tc>
          <w:tcPr>
            <w:tcW w:w="760" w:type="dxa"/>
            <w:tcBorders>
              <w:top w:val="single" w:color="auto" w:sz="6" w:space="0"/>
              <w:left w:val="single" w:color="auto" w:sz="6" w:space="0"/>
              <w:bottom w:val="single" w:color="auto" w:sz="6" w:space="0"/>
              <w:right w:val="single" w:color="auto" w:sz="6" w:space="0"/>
            </w:tcBorders>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tcBorders>
              <w:top w:val="single" w:color="auto" w:sz="6" w:space="0"/>
              <w:left w:val="single" w:color="auto" w:sz="6" w:space="0"/>
              <w:bottom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textAlignment w:val="center"/>
              <w:rPr>
                <w:rFonts w:ascii="宋体" w:hAnsi="宋体" w:cs="Arial"/>
                <w:color w:val="000000"/>
                <w:sz w:val="24"/>
              </w:rPr>
            </w:pPr>
          </w:p>
        </w:tc>
        <w:tc>
          <w:tcPr>
            <w:tcW w:w="1013"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p>
        </w:tc>
        <w:tc>
          <w:tcPr>
            <w:tcW w:w="643"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p>
        </w:tc>
        <w:tc>
          <w:tcPr>
            <w:tcW w:w="1485"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p>
        </w:tc>
        <w:tc>
          <w:tcPr>
            <w:tcW w:w="1548"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p>
        </w:tc>
        <w:tc>
          <w:tcPr>
            <w:tcW w:w="760" w:type="dxa"/>
            <w:tcBorders>
              <w:top w:val="single" w:color="auto" w:sz="6" w:space="0"/>
              <w:left w:val="single" w:color="auto" w:sz="6" w:space="0"/>
              <w:bottom w:val="single" w:color="auto" w:sz="6" w:space="0"/>
              <w:right w:val="single" w:color="auto" w:sz="6" w:space="0"/>
            </w:tcBorders>
            <w:noWrap/>
            <w:vAlign w:val="center"/>
          </w:tcPr>
          <w:p>
            <w:pPr>
              <w:widowControl/>
              <w:jc w:val="center"/>
              <w:textAlignment w:val="center"/>
              <w:rPr>
                <w:rFonts w:ascii="宋体" w:hAnsi="宋体"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tcBorders>
              <w:top w:val="single" w:color="auto" w:sz="6" w:space="0"/>
              <w:left w:val="single" w:color="auto" w:sz="6" w:space="0"/>
              <w:bottom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textAlignment w:val="center"/>
              <w:rPr>
                <w:rFonts w:ascii="宋体" w:hAnsi="宋体" w:cs="Arial"/>
                <w:color w:val="000000"/>
                <w:sz w:val="24"/>
              </w:rPr>
            </w:pPr>
          </w:p>
        </w:tc>
        <w:tc>
          <w:tcPr>
            <w:tcW w:w="1013"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p>
        </w:tc>
        <w:tc>
          <w:tcPr>
            <w:tcW w:w="643"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p>
        </w:tc>
        <w:tc>
          <w:tcPr>
            <w:tcW w:w="1485"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p>
        </w:tc>
        <w:tc>
          <w:tcPr>
            <w:tcW w:w="1548"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p>
        </w:tc>
        <w:tc>
          <w:tcPr>
            <w:tcW w:w="760" w:type="dxa"/>
            <w:tcBorders>
              <w:top w:val="single" w:color="auto" w:sz="6" w:space="0"/>
              <w:left w:val="single" w:color="auto" w:sz="6" w:space="0"/>
              <w:bottom w:val="single" w:color="auto" w:sz="6" w:space="0"/>
              <w:right w:val="single" w:color="auto" w:sz="6" w:space="0"/>
            </w:tcBorders>
            <w:noWrap/>
            <w:vAlign w:val="center"/>
          </w:tcPr>
          <w:p>
            <w:pPr>
              <w:widowControl/>
              <w:jc w:val="center"/>
              <w:textAlignment w:val="center"/>
              <w:rPr>
                <w:rFonts w:ascii="宋体" w:hAnsi="宋体"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tcBorders>
              <w:top w:val="single" w:color="auto" w:sz="6" w:space="0"/>
              <w:left w:val="single" w:color="auto" w:sz="6" w:space="0"/>
              <w:bottom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textAlignment w:val="center"/>
              <w:rPr>
                <w:rFonts w:ascii="宋体" w:hAnsi="宋体" w:cs="Arial"/>
                <w:color w:val="000000"/>
                <w:sz w:val="24"/>
              </w:rPr>
            </w:pPr>
          </w:p>
        </w:tc>
        <w:tc>
          <w:tcPr>
            <w:tcW w:w="1013"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p>
        </w:tc>
        <w:tc>
          <w:tcPr>
            <w:tcW w:w="643"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p>
        </w:tc>
        <w:tc>
          <w:tcPr>
            <w:tcW w:w="1485"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p>
        </w:tc>
        <w:tc>
          <w:tcPr>
            <w:tcW w:w="1548"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p>
        </w:tc>
        <w:tc>
          <w:tcPr>
            <w:tcW w:w="760" w:type="dxa"/>
            <w:tcBorders>
              <w:top w:val="single" w:color="auto" w:sz="6" w:space="0"/>
              <w:left w:val="single" w:color="auto" w:sz="6" w:space="0"/>
              <w:bottom w:val="single" w:color="auto" w:sz="6" w:space="0"/>
              <w:right w:val="single" w:color="auto" w:sz="6" w:space="0"/>
            </w:tcBorders>
            <w:noWrap/>
            <w:vAlign w:val="center"/>
          </w:tcPr>
          <w:p>
            <w:pPr>
              <w:widowControl/>
              <w:jc w:val="center"/>
              <w:textAlignment w:val="center"/>
              <w:rPr>
                <w:rFonts w:ascii="宋体" w:hAnsi="宋体"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tcBorders>
              <w:top w:val="single" w:color="auto" w:sz="6" w:space="0"/>
              <w:left w:val="single" w:color="auto" w:sz="6" w:space="0"/>
              <w:bottom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textAlignment w:val="center"/>
              <w:rPr>
                <w:rFonts w:ascii="宋体" w:hAnsi="宋体" w:cs="Arial"/>
                <w:color w:val="000000"/>
                <w:sz w:val="24"/>
              </w:rPr>
            </w:pPr>
          </w:p>
        </w:tc>
        <w:tc>
          <w:tcPr>
            <w:tcW w:w="1013"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p>
        </w:tc>
        <w:tc>
          <w:tcPr>
            <w:tcW w:w="643"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p>
        </w:tc>
        <w:tc>
          <w:tcPr>
            <w:tcW w:w="1485"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p>
        </w:tc>
        <w:tc>
          <w:tcPr>
            <w:tcW w:w="1548"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p>
        </w:tc>
        <w:tc>
          <w:tcPr>
            <w:tcW w:w="760" w:type="dxa"/>
            <w:tcBorders>
              <w:top w:val="single" w:color="auto" w:sz="6" w:space="0"/>
              <w:left w:val="single" w:color="auto" w:sz="6" w:space="0"/>
              <w:bottom w:val="single" w:color="auto" w:sz="6" w:space="0"/>
              <w:right w:val="single" w:color="auto" w:sz="6" w:space="0"/>
            </w:tcBorders>
            <w:noWrap/>
            <w:vAlign w:val="center"/>
          </w:tcPr>
          <w:p>
            <w:pPr>
              <w:widowControl/>
              <w:jc w:val="center"/>
              <w:textAlignment w:val="center"/>
              <w:rPr>
                <w:rFonts w:ascii="宋体" w:hAnsi="宋体"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tcBorders>
              <w:top w:val="single" w:color="auto" w:sz="6" w:space="0"/>
            </w:tcBorders>
            <w:shd w:val="clear" w:color="auto" w:fill="auto"/>
            <w:noWrap/>
            <w:vAlign w:val="center"/>
          </w:tcPr>
          <w:p>
            <w:pPr>
              <w:spacing w:line="520" w:lineRule="exact"/>
              <w:jc w:val="center"/>
              <w:rPr>
                <w:rFonts w:ascii="宋体" w:hAnsi="宋体" w:cs="Arial"/>
                <w:color w:val="000000"/>
                <w:sz w:val="24"/>
              </w:rPr>
            </w:pPr>
          </w:p>
        </w:tc>
        <w:tc>
          <w:tcPr>
            <w:tcW w:w="1930" w:type="dxa"/>
            <w:tcBorders>
              <w:top w:val="single" w:color="auto" w:sz="6" w:space="0"/>
            </w:tcBorders>
            <w:shd w:val="clear" w:color="auto" w:fill="auto"/>
            <w:noWrap/>
            <w:vAlign w:val="center"/>
          </w:tcPr>
          <w:p>
            <w:pPr>
              <w:widowControl/>
              <w:jc w:val="left"/>
              <w:textAlignment w:val="center"/>
              <w:rPr>
                <w:rFonts w:ascii="宋体" w:hAnsi="宋体" w:cs="Arial"/>
                <w:color w:val="000000"/>
                <w:sz w:val="24"/>
              </w:rPr>
            </w:pPr>
          </w:p>
        </w:tc>
        <w:tc>
          <w:tcPr>
            <w:tcW w:w="1013" w:type="dxa"/>
            <w:tcBorders>
              <w:top w:val="single" w:color="auto" w:sz="6" w:space="0"/>
            </w:tcBorders>
            <w:shd w:val="clear" w:color="auto" w:fill="auto"/>
            <w:noWrap/>
            <w:vAlign w:val="center"/>
          </w:tcPr>
          <w:p>
            <w:pPr>
              <w:widowControl/>
              <w:jc w:val="center"/>
              <w:textAlignment w:val="center"/>
              <w:rPr>
                <w:rFonts w:ascii="宋体" w:hAnsi="宋体" w:cs="Arial"/>
                <w:color w:val="000000"/>
                <w:sz w:val="24"/>
              </w:rPr>
            </w:pPr>
          </w:p>
        </w:tc>
        <w:tc>
          <w:tcPr>
            <w:tcW w:w="643" w:type="dxa"/>
            <w:tcBorders>
              <w:top w:val="single" w:color="auto" w:sz="6" w:space="0"/>
            </w:tcBorders>
            <w:shd w:val="clear" w:color="auto" w:fill="auto"/>
            <w:noWrap/>
            <w:vAlign w:val="center"/>
          </w:tcPr>
          <w:p>
            <w:pPr>
              <w:widowControl/>
              <w:jc w:val="center"/>
              <w:textAlignment w:val="center"/>
              <w:rPr>
                <w:rFonts w:ascii="宋体" w:hAnsi="宋体" w:cs="Arial"/>
                <w:color w:val="000000"/>
                <w:sz w:val="24"/>
              </w:rPr>
            </w:pPr>
          </w:p>
        </w:tc>
        <w:tc>
          <w:tcPr>
            <w:tcW w:w="1287" w:type="dxa"/>
            <w:tcBorders>
              <w:top w:val="single" w:color="auto" w:sz="6" w:space="0"/>
            </w:tcBorders>
            <w:shd w:val="clear" w:color="auto" w:fill="auto"/>
            <w:noWrap/>
            <w:vAlign w:val="center"/>
          </w:tcPr>
          <w:p>
            <w:pPr>
              <w:widowControl/>
              <w:jc w:val="center"/>
              <w:textAlignment w:val="center"/>
              <w:rPr>
                <w:rFonts w:ascii="宋体" w:hAnsi="宋体" w:cs="Arial"/>
                <w:color w:val="000000"/>
                <w:sz w:val="24"/>
              </w:rPr>
            </w:pPr>
          </w:p>
        </w:tc>
        <w:tc>
          <w:tcPr>
            <w:tcW w:w="1287" w:type="dxa"/>
            <w:tcBorders>
              <w:top w:val="single" w:color="auto" w:sz="6" w:space="0"/>
            </w:tcBorders>
            <w:shd w:val="clear" w:color="auto" w:fill="auto"/>
            <w:noWrap/>
            <w:vAlign w:val="center"/>
          </w:tcPr>
          <w:p>
            <w:pPr>
              <w:widowControl/>
              <w:jc w:val="center"/>
              <w:textAlignment w:val="center"/>
              <w:rPr>
                <w:rFonts w:ascii="宋体" w:hAnsi="宋体" w:cs="Arial"/>
                <w:color w:val="000000"/>
                <w:sz w:val="24"/>
              </w:rPr>
            </w:pPr>
          </w:p>
        </w:tc>
        <w:tc>
          <w:tcPr>
            <w:tcW w:w="1287" w:type="dxa"/>
            <w:tcBorders>
              <w:top w:val="single" w:color="auto" w:sz="6" w:space="0"/>
            </w:tcBorders>
            <w:shd w:val="clear" w:color="auto" w:fill="auto"/>
            <w:noWrap/>
            <w:vAlign w:val="center"/>
          </w:tcPr>
          <w:p>
            <w:pPr>
              <w:widowControl/>
              <w:jc w:val="center"/>
              <w:textAlignment w:val="center"/>
              <w:rPr>
                <w:rFonts w:ascii="宋体" w:hAnsi="宋体" w:cs="Arial"/>
                <w:color w:val="000000"/>
                <w:sz w:val="24"/>
              </w:rPr>
            </w:pPr>
          </w:p>
        </w:tc>
        <w:tc>
          <w:tcPr>
            <w:tcW w:w="1485" w:type="dxa"/>
            <w:tcBorders>
              <w:top w:val="single" w:color="auto" w:sz="6" w:space="0"/>
            </w:tcBorders>
            <w:shd w:val="clear" w:color="auto" w:fill="auto"/>
            <w:noWrap/>
            <w:vAlign w:val="center"/>
          </w:tcPr>
          <w:p>
            <w:pPr>
              <w:widowControl/>
              <w:jc w:val="center"/>
              <w:textAlignment w:val="center"/>
              <w:rPr>
                <w:rFonts w:ascii="宋体" w:hAnsi="宋体" w:cs="Arial"/>
                <w:color w:val="000000"/>
                <w:sz w:val="24"/>
              </w:rPr>
            </w:pPr>
          </w:p>
        </w:tc>
        <w:tc>
          <w:tcPr>
            <w:tcW w:w="1287" w:type="dxa"/>
            <w:tcBorders>
              <w:top w:val="single" w:color="auto" w:sz="6" w:space="0"/>
            </w:tcBorders>
            <w:shd w:val="clear" w:color="auto" w:fill="auto"/>
            <w:noWrap/>
            <w:vAlign w:val="center"/>
          </w:tcPr>
          <w:p>
            <w:pPr>
              <w:widowControl/>
              <w:jc w:val="center"/>
              <w:textAlignment w:val="center"/>
              <w:rPr>
                <w:rFonts w:ascii="宋体" w:hAnsi="宋体" w:cs="Arial"/>
                <w:color w:val="000000"/>
                <w:sz w:val="24"/>
              </w:rPr>
            </w:pPr>
          </w:p>
        </w:tc>
        <w:tc>
          <w:tcPr>
            <w:tcW w:w="1548" w:type="dxa"/>
            <w:tcBorders>
              <w:top w:val="single" w:color="auto" w:sz="6" w:space="0"/>
            </w:tcBorders>
            <w:shd w:val="clear" w:color="auto" w:fill="auto"/>
            <w:noWrap/>
            <w:vAlign w:val="center"/>
          </w:tcPr>
          <w:p>
            <w:pPr>
              <w:widowControl/>
              <w:jc w:val="center"/>
              <w:textAlignment w:val="center"/>
              <w:rPr>
                <w:rFonts w:ascii="宋体" w:hAnsi="宋体" w:cs="Arial"/>
                <w:color w:val="000000"/>
                <w:sz w:val="24"/>
              </w:rPr>
            </w:pPr>
          </w:p>
        </w:tc>
        <w:tc>
          <w:tcPr>
            <w:tcW w:w="760" w:type="dxa"/>
            <w:tcBorders>
              <w:top w:val="single" w:color="auto" w:sz="6" w:space="0"/>
            </w:tcBorders>
            <w:noWrap/>
            <w:vAlign w:val="center"/>
          </w:tcPr>
          <w:p>
            <w:pPr>
              <w:widowControl/>
              <w:jc w:val="center"/>
              <w:textAlignment w:val="center"/>
              <w:rPr>
                <w:rFonts w:ascii="宋体" w:hAnsi="宋体"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center"/>
          </w:tcPr>
          <w:p>
            <w:pPr>
              <w:widowControl/>
              <w:jc w:val="left"/>
              <w:textAlignment w:val="center"/>
              <w:rPr>
                <w:rFonts w:ascii="宋体" w:hAnsi="宋体" w:cs="Arial"/>
                <w:color w:val="000000"/>
                <w:sz w:val="24"/>
              </w:rPr>
            </w:pPr>
          </w:p>
        </w:tc>
        <w:tc>
          <w:tcPr>
            <w:tcW w:w="1013" w:type="dxa"/>
            <w:shd w:val="clear" w:color="auto" w:fill="auto"/>
            <w:noWrap/>
            <w:vAlign w:val="center"/>
          </w:tcPr>
          <w:p>
            <w:pPr>
              <w:widowControl/>
              <w:jc w:val="center"/>
              <w:textAlignment w:val="center"/>
              <w:rPr>
                <w:rFonts w:ascii="宋体" w:hAnsi="宋体" w:cs="Arial"/>
                <w:color w:val="000000"/>
                <w:sz w:val="24"/>
              </w:rPr>
            </w:pPr>
          </w:p>
        </w:tc>
        <w:tc>
          <w:tcPr>
            <w:tcW w:w="643"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widowControl/>
              <w:jc w:val="center"/>
              <w:textAlignment w:val="center"/>
              <w:rPr>
                <w:rFonts w:ascii="宋体" w:hAnsi="宋体" w:cs="Arial"/>
                <w:color w:val="000000"/>
                <w:sz w:val="24"/>
              </w:rPr>
            </w:pPr>
          </w:p>
        </w:tc>
        <w:tc>
          <w:tcPr>
            <w:tcW w:w="1485"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widowControl/>
              <w:jc w:val="center"/>
              <w:textAlignment w:val="center"/>
              <w:rPr>
                <w:rFonts w:ascii="宋体" w:hAnsi="宋体" w:cs="Arial"/>
                <w:color w:val="000000"/>
                <w:sz w:val="24"/>
              </w:rPr>
            </w:pPr>
          </w:p>
        </w:tc>
        <w:tc>
          <w:tcPr>
            <w:tcW w:w="1548" w:type="dxa"/>
            <w:shd w:val="clear" w:color="auto" w:fill="auto"/>
            <w:noWrap/>
            <w:vAlign w:val="center"/>
          </w:tcPr>
          <w:p>
            <w:pPr>
              <w:widowControl/>
              <w:jc w:val="center"/>
              <w:textAlignment w:val="center"/>
              <w:rPr>
                <w:rFonts w:ascii="宋体" w:hAnsi="宋体" w:cs="Arial"/>
                <w:color w:val="000000"/>
                <w:sz w:val="24"/>
              </w:rPr>
            </w:pPr>
          </w:p>
        </w:tc>
        <w:tc>
          <w:tcPr>
            <w:tcW w:w="760" w:type="dxa"/>
            <w:noWrap/>
            <w:vAlign w:val="center"/>
          </w:tcPr>
          <w:p>
            <w:pPr>
              <w:widowControl/>
              <w:jc w:val="center"/>
              <w:textAlignment w:val="center"/>
              <w:rPr>
                <w:rFonts w:ascii="宋体" w:hAnsi="宋体"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center"/>
          </w:tcPr>
          <w:p>
            <w:pPr>
              <w:widowControl/>
              <w:jc w:val="left"/>
              <w:textAlignment w:val="center"/>
              <w:rPr>
                <w:rFonts w:ascii="宋体" w:hAnsi="宋体" w:cs="Arial"/>
                <w:color w:val="000000"/>
                <w:sz w:val="24"/>
              </w:rPr>
            </w:pPr>
          </w:p>
        </w:tc>
        <w:tc>
          <w:tcPr>
            <w:tcW w:w="1013" w:type="dxa"/>
            <w:shd w:val="clear" w:color="auto" w:fill="auto"/>
            <w:noWrap/>
            <w:vAlign w:val="center"/>
          </w:tcPr>
          <w:p>
            <w:pPr>
              <w:widowControl/>
              <w:jc w:val="center"/>
              <w:textAlignment w:val="center"/>
              <w:rPr>
                <w:rFonts w:ascii="宋体" w:hAnsi="宋体" w:cs="Arial"/>
                <w:color w:val="000000"/>
                <w:sz w:val="24"/>
              </w:rPr>
            </w:pPr>
          </w:p>
        </w:tc>
        <w:tc>
          <w:tcPr>
            <w:tcW w:w="643"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widowControl/>
              <w:jc w:val="center"/>
              <w:textAlignment w:val="center"/>
              <w:rPr>
                <w:rFonts w:ascii="宋体" w:hAnsi="宋体" w:cs="Arial"/>
                <w:color w:val="000000"/>
                <w:sz w:val="24"/>
              </w:rPr>
            </w:pPr>
          </w:p>
        </w:tc>
        <w:tc>
          <w:tcPr>
            <w:tcW w:w="1485"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widowControl/>
              <w:jc w:val="center"/>
              <w:textAlignment w:val="center"/>
              <w:rPr>
                <w:rFonts w:ascii="宋体" w:hAnsi="宋体" w:cs="Arial"/>
                <w:color w:val="000000"/>
                <w:sz w:val="24"/>
              </w:rPr>
            </w:pPr>
          </w:p>
        </w:tc>
        <w:tc>
          <w:tcPr>
            <w:tcW w:w="1548" w:type="dxa"/>
            <w:shd w:val="clear" w:color="auto" w:fill="auto"/>
            <w:noWrap/>
            <w:vAlign w:val="center"/>
          </w:tcPr>
          <w:p>
            <w:pPr>
              <w:widowControl/>
              <w:jc w:val="center"/>
              <w:textAlignment w:val="center"/>
              <w:rPr>
                <w:rFonts w:ascii="宋体" w:hAnsi="宋体" w:cs="Arial"/>
                <w:color w:val="000000"/>
                <w:sz w:val="24"/>
              </w:rPr>
            </w:pPr>
          </w:p>
        </w:tc>
        <w:tc>
          <w:tcPr>
            <w:tcW w:w="760" w:type="dxa"/>
            <w:noWrap/>
            <w:vAlign w:val="center"/>
          </w:tcPr>
          <w:p>
            <w:pPr>
              <w:widowControl/>
              <w:jc w:val="center"/>
              <w:textAlignment w:val="center"/>
              <w:rPr>
                <w:rFonts w:ascii="宋体" w:hAnsi="宋体"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center"/>
          </w:tcPr>
          <w:p>
            <w:pPr>
              <w:widowControl/>
              <w:jc w:val="left"/>
              <w:textAlignment w:val="center"/>
              <w:rPr>
                <w:rFonts w:ascii="宋体" w:hAnsi="宋体" w:cs="Arial"/>
                <w:color w:val="000000"/>
                <w:sz w:val="24"/>
              </w:rPr>
            </w:pPr>
          </w:p>
        </w:tc>
        <w:tc>
          <w:tcPr>
            <w:tcW w:w="1013" w:type="dxa"/>
            <w:shd w:val="clear" w:color="auto" w:fill="auto"/>
            <w:noWrap/>
            <w:vAlign w:val="center"/>
          </w:tcPr>
          <w:p>
            <w:pPr>
              <w:widowControl/>
              <w:jc w:val="center"/>
              <w:textAlignment w:val="center"/>
              <w:rPr>
                <w:rFonts w:ascii="宋体" w:hAnsi="宋体" w:cs="Arial"/>
                <w:color w:val="000000"/>
                <w:sz w:val="24"/>
              </w:rPr>
            </w:pPr>
          </w:p>
        </w:tc>
        <w:tc>
          <w:tcPr>
            <w:tcW w:w="643"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widowControl/>
              <w:jc w:val="center"/>
              <w:textAlignment w:val="center"/>
              <w:rPr>
                <w:rFonts w:ascii="宋体" w:hAnsi="宋体" w:cs="Arial"/>
                <w:color w:val="000000"/>
                <w:sz w:val="24"/>
              </w:rPr>
            </w:pPr>
          </w:p>
        </w:tc>
        <w:tc>
          <w:tcPr>
            <w:tcW w:w="1485"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widowControl/>
              <w:jc w:val="center"/>
              <w:textAlignment w:val="center"/>
              <w:rPr>
                <w:rFonts w:ascii="宋体" w:hAnsi="宋体" w:cs="Arial"/>
                <w:color w:val="000000"/>
                <w:sz w:val="24"/>
              </w:rPr>
            </w:pPr>
          </w:p>
        </w:tc>
        <w:tc>
          <w:tcPr>
            <w:tcW w:w="1548" w:type="dxa"/>
            <w:shd w:val="clear" w:color="auto" w:fill="auto"/>
            <w:noWrap/>
            <w:vAlign w:val="center"/>
          </w:tcPr>
          <w:p>
            <w:pPr>
              <w:widowControl/>
              <w:jc w:val="center"/>
              <w:textAlignment w:val="center"/>
              <w:rPr>
                <w:rFonts w:ascii="宋体" w:hAnsi="宋体" w:cs="Arial"/>
                <w:color w:val="000000"/>
                <w:sz w:val="24"/>
              </w:rPr>
            </w:pPr>
          </w:p>
        </w:tc>
        <w:tc>
          <w:tcPr>
            <w:tcW w:w="760" w:type="dxa"/>
            <w:noWrap/>
            <w:vAlign w:val="center"/>
          </w:tcPr>
          <w:p>
            <w:pPr>
              <w:widowControl/>
              <w:jc w:val="center"/>
              <w:textAlignment w:val="center"/>
              <w:rPr>
                <w:rFonts w:ascii="宋体" w:hAnsi="宋体"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center"/>
          </w:tcPr>
          <w:p>
            <w:pPr>
              <w:widowControl/>
              <w:jc w:val="left"/>
              <w:textAlignment w:val="center"/>
              <w:rPr>
                <w:rFonts w:ascii="宋体" w:hAnsi="宋体" w:cs="Arial"/>
                <w:color w:val="000000"/>
                <w:sz w:val="24"/>
              </w:rPr>
            </w:pPr>
          </w:p>
        </w:tc>
        <w:tc>
          <w:tcPr>
            <w:tcW w:w="1013" w:type="dxa"/>
            <w:shd w:val="clear" w:color="auto" w:fill="auto"/>
            <w:noWrap/>
            <w:vAlign w:val="center"/>
          </w:tcPr>
          <w:p>
            <w:pPr>
              <w:widowControl/>
              <w:jc w:val="center"/>
              <w:textAlignment w:val="center"/>
              <w:rPr>
                <w:rFonts w:ascii="宋体" w:hAnsi="宋体" w:cs="Arial"/>
                <w:color w:val="000000"/>
                <w:sz w:val="24"/>
              </w:rPr>
            </w:pPr>
          </w:p>
        </w:tc>
        <w:tc>
          <w:tcPr>
            <w:tcW w:w="643"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widowControl/>
              <w:jc w:val="center"/>
              <w:textAlignment w:val="center"/>
              <w:rPr>
                <w:rFonts w:ascii="宋体" w:hAnsi="宋体" w:cs="Arial"/>
                <w:color w:val="000000"/>
                <w:sz w:val="24"/>
              </w:rPr>
            </w:pPr>
          </w:p>
        </w:tc>
        <w:tc>
          <w:tcPr>
            <w:tcW w:w="1485"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widowControl/>
              <w:jc w:val="center"/>
              <w:textAlignment w:val="center"/>
              <w:rPr>
                <w:rFonts w:ascii="宋体" w:hAnsi="宋体" w:cs="Arial"/>
                <w:color w:val="000000"/>
                <w:sz w:val="24"/>
              </w:rPr>
            </w:pPr>
          </w:p>
        </w:tc>
        <w:tc>
          <w:tcPr>
            <w:tcW w:w="1548" w:type="dxa"/>
            <w:shd w:val="clear" w:color="auto" w:fill="auto"/>
            <w:noWrap/>
            <w:vAlign w:val="center"/>
          </w:tcPr>
          <w:p>
            <w:pPr>
              <w:widowControl/>
              <w:jc w:val="center"/>
              <w:textAlignment w:val="center"/>
              <w:rPr>
                <w:rFonts w:ascii="宋体" w:hAnsi="宋体" w:cs="Arial"/>
                <w:color w:val="000000"/>
                <w:sz w:val="24"/>
              </w:rPr>
            </w:pPr>
          </w:p>
        </w:tc>
        <w:tc>
          <w:tcPr>
            <w:tcW w:w="760" w:type="dxa"/>
            <w:noWrap/>
            <w:vAlign w:val="center"/>
          </w:tcPr>
          <w:p>
            <w:pPr>
              <w:widowControl/>
              <w:jc w:val="center"/>
              <w:textAlignment w:val="center"/>
              <w:rPr>
                <w:rFonts w:ascii="宋体" w:hAnsi="宋体"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5" w:type="dxa"/>
            <w:shd w:val="clear" w:color="auto" w:fill="auto"/>
            <w:noWrap/>
            <w:vAlign w:val="center"/>
          </w:tcPr>
          <w:p>
            <w:pPr>
              <w:spacing w:line="520" w:lineRule="exact"/>
              <w:jc w:val="center"/>
              <w:rPr>
                <w:rFonts w:ascii="宋体" w:hAnsi="宋体" w:cs="Arial"/>
                <w:color w:val="000000"/>
                <w:sz w:val="24"/>
              </w:rPr>
            </w:pPr>
          </w:p>
        </w:tc>
        <w:tc>
          <w:tcPr>
            <w:tcW w:w="1930" w:type="dxa"/>
            <w:shd w:val="clear" w:color="auto" w:fill="auto"/>
            <w:noWrap/>
            <w:vAlign w:val="center"/>
          </w:tcPr>
          <w:p>
            <w:pPr>
              <w:widowControl/>
              <w:jc w:val="left"/>
              <w:textAlignment w:val="center"/>
              <w:rPr>
                <w:rFonts w:ascii="宋体" w:hAnsi="宋体" w:cs="Arial"/>
                <w:color w:val="000000"/>
                <w:sz w:val="24"/>
              </w:rPr>
            </w:pPr>
          </w:p>
        </w:tc>
        <w:tc>
          <w:tcPr>
            <w:tcW w:w="1013" w:type="dxa"/>
            <w:shd w:val="clear" w:color="auto" w:fill="auto"/>
            <w:noWrap/>
            <w:vAlign w:val="center"/>
          </w:tcPr>
          <w:p>
            <w:pPr>
              <w:widowControl/>
              <w:jc w:val="center"/>
              <w:textAlignment w:val="center"/>
              <w:rPr>
                <w:rFonts w:ascii="宋体" w:hAnsi="宋体" w:cs="Arial"/>
                <w:color w:val="000000"/>
                <w:sz w:val="24"/>
              </w:rPr>
            </w:pPr>
          </w:p>
        </w:tc>
        <w:tc>
          <w:tcPr>
            <w:tcW w:w="643"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widowControl/>
              <w:jc w:val="center"/>
              <w:textAlignment w:val="center"/>
              <w:rPr>
                <w:rFonts w:ascii="宋体" w:hAnsi="宋体" w:cs="Arial"/>
                <w:color w:val="000000"/>
                <w:sz w:val="24"/>
              </w:rPr>
            </w:pPr>
          </w:p>
        </w:tc>
        <w:tc>
          <w:tcPr>
            <w:tcW w:w="1485" w:type="dxa"/>
            <w:shd w:val="clear" w:color="auto" w:fill="auto"/>
            <w:noWrap/>
            <w:vAlign w:val="center"/>
          </w:tcPr>
          <w:p>
            <w:pPr>
              <w:widowControl/>
              <w:jc w:val="center"/>
              <w:textAlignment w:val="center"/>
              <w:rPr>
                <w:rFonts w:ascii="宋体" w:hAnsi="宋体" w:cs="Arial"/>
                <w:color w:val="000000"/>
                <w:sz w:val="24"/>
              </w:rPr>
            </w:pPr>
          </w:p>
        </w:tc>
        <w:tc>
          <w:tcPr>
            <w:tcW w:w="1287" w:type="dxa"/>
            <w:shd w:val="clear" w:color="auto" w:fill="auto"/>
            <w:noWrap/>
            <w:vAlign w:val="center"/>
          </w:tcPr>
          <w:p>
            <w:pPr>
              <w:widowControl/>
              <w:jc w:val="center"/>
              <w:textAlignment w:val="center"/>
              <w:rPr>
                <w:rFonts w:ascii="宋体" w:hAnsi="宋体" w:cs="Arial"/>
                <w:color w:val="000000"/>
                <w:sz w:val="24"/>
              </w:rPr>
            </w:pPr>
          </w:p>
        </w:tc>
        <w:tc>
          <w:tcPr>
            <w:tcW w:w="1548" w:type="dxa"/>
            <w:shd w:val="clear" w:color="auto" w:fill="auto"/>
            <w:noWrap/>
            <w:vAlign w:val="center"/>
          </w:tcPr>
          <w:p>
            <w:pPr>
              <w:widowControl/>
              <w:jc w:val="center"/>
              <w:textAlignment w:val="center"/>
              <w:rPr>
                <w:rFonts w:ascii="宋体" w:hAnsi="宋体" w:cs="Arial"/>
                <w:color w:val="000000"/>
                <w:sz w:val="24"/>
              </w:rPr>
            </w:pPr>
          </w:p>
        </w:tc>
        <w:tc>
          <w:tcPr>
            <w:tcW w:w="760" w:type="dxa"/>
            <w:noWrap/>
            <w:vAlign w:val="center"/>
          </w:tcPr>
          <w:p>
            <w:pPr>
              <w:widowControl/>
              <w:jc w:val="center"/>
              <w:textAlignment w:val="center"/>
              <w:rPr>
                <w:rFonts w:ascii="宋体" w:hAnsi="宋体" w:cs="Arial"/>
                <w:color w:val="000000"/>
                <w:sz w:val="24"/>
              </w:rPr>
            </w:pPr>
          </w:p>
        </w:tc>
      </w:tr>
    </w:tbl>
    <w:p>
      <w:bookmarkStart w:id="0" w:name="_GoBack"/>
      <w:bookmarkEnd w:id="0"/>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E75CDE"/>
    <w:rsid w:val="35E75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3">
    <w:name w:val="header"/>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character" w:styleId="6">
    <w:name w:val="page numb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2020-08-12T03:35:00Z</dcterms:created>
  <dc:creator>文芳</dc:creator>
  <cp:lastModifiedBy>文芳</cp:lastModifiedBy>
  <dcterms:modified xsi:type="dcterms:W3CDTF">2020-08-12T03:35:39Z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