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eastAsia="方正小标宋简体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方正黑体简体" w:hAnsi="黑体" w:eastAsia="方正黑体简体" w:cs="黑体"/>
          <w:w w:val="90"/>
          <w:sz w:val="32"/>
          <w:szCs w:val="32"/>
        </w:rPr>
        <w:t>附件2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化妆品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经营责任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告知书</w:t>
      </w:r>
      <w:r>
        <w:rPr>
          <w:sz w:val="24"/>
        </w:rPr>
        <w:t xml:space="preserve"> 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为贯彻落实</w:t>
      </w:r>
      <w:r>
        <w:rPr>
          <w:rFonts w:hint="eastAsia" w:ascii="仿宋_GB2312" w:eastAsia="仿宋_GB2312"/>
          <w:sz w:val="28"/>
          <w:szCs w:val="28"/>
        </w:rPr>
        <w:t>《化妆品</w:t>
      </w:r>
      <w:r>
        <w:rPr>
          <w:rFonts w:hint="eastAsia" w:ascii="仿宋_GB2312" w:eastAsia="仿宋_GB2312"/>
          <w:sz w:val="28"/>
          <w:szCs w:val="28"/>
          <w:lang w:eastAsia="zh-CN"/>
        </w:rPr>
        <w:t>监督管理</w:t>
      </w:r>
      <w:r>
        <w:rPr>
          <w:rFonts w:hint="eastAsia" w:ascii="仿宋_GB2312" w:eastAsia="仿宋_GB2312"/>
          <w:sz w:val="28"/>
          <w:szCs w:val="28"/>
        </w:rPr>
        <w:t>条例》</w:t>
      </w:r>
      <w:r>
        <w:rPr>
          <w:rFonts w:hint="eastAsia" w:ascii="仿宋_GB2312" w:eastAsia="仿宋_GB2312"/>
          <w:sz w:val="28"/>
          <w:szCs w:val="28"/>
          <w:lang w:eastAsia="zh-CN"/>
        </w:rPr>
        <w:t>，规范化妆品经营活动</w:t>
      </w:r>
      <w:r>
        <w:rPr>
          <w:rFonts w:hint="eastAsia" w:ascii="仿宋_GB2312" w:eastAsia="仿宋_GB2312"/>
          <w:sz w:val="28"/>
          <w:szCs w:val="28"/>
        </w:rPr>
        <w:t>，加强化妆品监督管理，保证化妆品质量安全，</w:t>
      </w:r>
      <w:r>
        <w:rPr>
          <w:rFonts w:hint="eastAsia" w:ascii="仿宋_GB2312" w:eastAsia="仿宋_GB2312"/>
          <w:sz w:val="28"/>
          <w:szCs w:val="28"/>
          <w:lang w:eastAsia="zh-CN"/>
        </w:rPr>
        <w:t>维护</w:t>
      </w:r>
      <w:r>
        <w:rPr>
          <w:rFonts w:hint="eastAsia" w:ascii="仿宋_GB2312" w:eastAsia="仿宋_GB2312"/>
          <w:sz w:val="28"/>
          <w:szCs w:val="28"/>
        </w:rPr>
        <w:t>消费者</w:t>
      </w:r>
      <w:r>
        <w:rPr>
          <w:rFonts w:hint="eastAsia" w:ascii="仿宋_GB2312" w:eastAsia="仿宋_GB2312"/>
          <w:sz w:val="28"/>
          <w:szCs w:val="28"/>
          <w:lang w:eastAsia="zh-CN"/>
        </w:rPr>
        <w:t>合法权益</w:t>
      </w:r>
      <w:r>
        <w:rPr>
          <w:rFonts w:hint="eastAsia" w:ascii="仿宋_GB2312" w:eastAsia="仿宋_GB2312"/>
          <w:sz w:val="28"/>
          <w:szCs w:val="28"/>
        </w:rPr>
        <w:t xml:space="preserve">，现将相关事项告知如下：                                                          </w:t>
      </w:r>
    </w:p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一</w:t>
      </w:r>
      <w:r>
        <w:rPr>
          <w:rFonts w:hint="eastAsia" w:ascii="黑体" w:hAnsi="黑体" w:eastAsia="黑体"/>
          <w:sz w:val="28"/>
          <w:szCs w:val="28"/>
          <w:lang w:eastAsia="zh-CN"/>
        </w:rPr>
        <w:t>要</w:t>
      </w:r>
      <w:r>
        <w:rPr>
          <w:rFonts w:hint="eastAsia" w:ascii="黑体" w:hAnsi="黑体" w:eastAsia="黑体"/>
          <w:sz w:val="28"/>
          <w:szCs w:val="28"/>
        </w:rPr>
        <w:t>遵守法律法规，强化责任意识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应严格</w:t>
      </w:r>
      <w:r>
        <w:rPr>
          <w:rFonts w:hint="eastAsia" w:ascii="仿宋_GB2312" w:eastAsia="仿宋_GB2312"/>
          <w:sz w:val="28"/>
          <w:szCs w:val="28"/>
        </w:rPr>
        <w:t>遵守《化妆品</w:t>
      </w:r>
      <w:r>
        <w:rPr>
          <w:rFonts w:hint="eastAsia" w:ascii="仿宋_GB2312" w:eastAsia="仿宋_GB2312"/>
          <w:sz w:val="28"/>
          <w:szCs w:val="28"/>
          <w:lang w:eastAsia="zh-CN"/>
        </w:rPr>
        <w:t>监督管理</w:t>
      </w:r>
      <w:r>
        <w:rPr>
          <w:rFonts w:hint="eastAsia" w:ascii="仿宋_GB2312" w:eastAsia="仿宋_GB2312"/>
          <w:sz w:val="28"/>
          <w:szCs w:val="28"/>
        </w:rPr>
        <w:t>条例》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强化</w:t>
      </w:r>
      <w:r>
        <w:rPr>
          <w:rFonts w:hint="eastAsia" w:ascii="仿宋_GB2312" w:eastAsia="仿宋_GB2312"/>
          <w:sz w:val="28"/>
          <w:szCs w:val="28"/>
          <w:lang w:eastAsia="zh-CN"/>
        </w:rPr>
        <w:t>企业</w:t>
      </w:r>
      <w:r>
        <w:rPr>
          <w:rFonts w:hint="eastAsia" w:ascii="仿宋_GB2312" w:eastAsia="仿宋_GB2312"/>
          <w:sz w:val="28"/>
          <w:szCs w:val="28"/>
        </w:rPr>
        <w:t>质量安全主体责任意识，依照</w:t>
      </w:r>
      <w:r>
        <w:rPr>
          <w:rFonts w:hint="eastAsia" w:ascii="仿宋_GB2312" w:eastAsia="仿宋_GB2312"/>
          <w:sz w:val="28"/>
          <w:szCs w:val="28"/>
          <w:lang w:eastAsia="zh-CN"/>
        </w:rPr>
        <w:t>国家化妆品</w:t>
      </w:r>
      <w:r>
        <w:rPr>
          <w:rFonts w:hint="eastAsia" w:ascii="仿宋_GB2312" w:eastAsia="仿宋_GB2312"/>
          <w:sz w:val="28"/>
          <w:szCs w:val="28"/>
        </w:rPr>
        <w:t>法律、法规、强制性国家标准、技术规范从事经营活动，加强管理，诚信自律，保证化妆品质量安全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二</w:t>
      </w:r>
      <w:r>
        <w:rPr>
          <w:rFonts w:hint="eastAsia" w:ascii="黑体" w:hAnsi="黑体" w:eastAsia="黑体"/>
          <w:sz w:val="28"/>
          <w:szCs w:val="28"/>
          <w:lang w:eastAsia="zh-CN"/>
        </w:rPr>
        <w:t>要</w:t>
      </w:r>
      <w:r>
        <w:rPr>
          <w:rFonts w:hint="eastAsia" w:ascii="黑体" w:hAnsi="黑体" w:eastAsia="黑体"/>
          <w:sz w:val="28"/>
          <w:szCs w:val="28"/>
        </w:rPr>
        <w:t>规范经营行为，保障质量安全</w:t>
      </w:r>
    </w:p>
    <w:p>
      <w:pPr>
        <w:spacing w:line="46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应当建立并执行进货查验记录制度</w:t>
      </w:r>
      <w:r>
        <w:rPr>
          <w:rFonts w:hint="eastAsia" w:ascii="仿宋_GB2312" w:eastAsia="仿宋_GB2312"/>
          <w:sz w:val="28"/>
          <w:szCs w:val="28"/>
          <w:lang w:eastAsia="zh-CN"/>
        </w:rPr>
        <w:t>和索证索票管理台账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严格</w:t>
      </w:r>
      <w:r>
        <w:rPr>
          <w:rFonts w:hint="eastAsia" w:ascii="仿宋_GB2312" w:eastAsia="仿宋_GB2312"/>
          <w:sz w:val="28"/>
          <w:szCs w:val="28"/>
        </w:rPr>
        <w:t>依照要求贮存、运输化妆品。</w:t>
      </w:r>
      <w:r>
        <w:rPr>
          <w:rFonts w:hint="eastAsia" w:ascii="仿宋_GB2312" w:eastAsia="仿宋_GB2312"/>
          <w:sz w:val="28"/>
          <w:szCs w:val="28"/>
          <w:lang w:eastAsia="zh-CN"/>
        </w:rPr>
        <w:t>不得</w:t>
      </w:r>
      <w:r>
        <w:rPr>
          <w:rFonts w:hint="eastAsia" w:ascii="仿宋_GB2312" w:eastAsia="仿宋_GB2312"/>
          <w:sz w:val="28"/>
          <w:szCs w:val="28"/>
        </w:rPr>
        <w:t>经营</w:t>
      </w:r>
      <w:r>
        <w:rPr>
          <w:rFonts w:hint="eastAsia" w:ascii="仿宋_GB2312" w:eastAsia="仿宋_GB2312"/>
          <w:sz w:val="28"/>
          <w:szCs w:val="28"/>
          <w:lang w:eastAsia="zh-CN"/>
        </w:rPr>
        <w:t>未经注册（备案）</w:t>
      </w:r>
      <w:r>
        <w:rPr>
          <w:rFonts w:hint="eastAsia" w:ascii="仿宋_GB2312" w:eastAsia="仿宋_GB2312"/>
          <w:sz w:val="28"/>
          <w:szCs w:val="28"/>
        </w:rPr>
        <w:t>、过期假劣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标识不全的化妆品，</w:t>
      </w:r>
      <w:r>
        <w:rPr>
          <w:rFonts w:hint="eastAsia" w:ascii="仿宋_GB2312" w:eastAsia="仿宋_GB2312"/>
          <w:sz w:val="28"/>
          <w:szCs w:val="28"/>
          <w:lang w:eastAsia="zh-CN"/>
        </w:rPr>
        <w:t>不得</w:t>
      </w:r>
      <w:r>
        <w:rPr>
          <w:rFonts w:hint="eastAsia" w:ascii="仿宋_GB2312" w:eastAsia="仿宋_GB2312"/>
          <w:sz w:val="28"/>
          <w:szCs w:val="28"/>
        </w:rPr>
        <w:t>经营夸大功效</w:t>
      </w:r>
      <w:r>
        <w:rPr>
          <w:rFonts w:hint="eastAsia" w:ascii="仿宋_GB2312" w:eastAsia="仿宋_GB2312"/>
          <w:sz w:val="28"/>
          <w:szCs w:val="28"/>
          <w:lang w:eastAsia="zh-CN"/>
        </w:rPr>
        <w:t>宣称</w:t>
      </w:r>
      <w:r>
        <w:rPr>
          <w:rFonts w:hint="eastAsia" w:ascii="仿宋_GB2312" w:eastAsia="仿宋_GB2312"/>
          <w:sz w:val="28"/>
          <w:szCs w:val="28"/>
        </w:rPr>
        <w:t>、宣传医用疗效的化妆品</w:t>
      </w:r>
      <w:r>
        <w:rPr>
          <w:rFonts w:hint="eastAsia" w:ascii="仿宋_GB2312" w:eastAsia="仿宋_GB2312"/>
          <w:sz w:val="28"/>
          <w:szCs w:val="28"/>
          <w:lang w:eastAsia="zh-CN"/>
        </w:rPr>
        <w:t>，不得经营国家通告不合格（或问题）的化妆品，不得自行配制化妆品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三要严格履行责任，加强风险管控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应当建立不合格化妆品召回管理制度，</w:t>
      </w:r>
      <w:r>
        <w:rPr>
          <w:rFonts w:hint="eastAsia" w:ascii="仿宋_GB2312" w:eastAsia="仿宋_GB2312"/>
          <w:sz w:val="28"/>
          <w:szCs w:val="28"/>
        </w:rPr>
        <w:t>发现销售的存在重大安全隐患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要</w:t>
      </w:r>
      <w:r>
        <w:rPr>
          <w:rFonts w:hint="eastAsia" w:ascii="仿宋_GB2312" w:eastAsia="仿宋_GB2312"/>
          <w:sz w:val="28"/>
          <w:szCs w:val="28"/>
        </w:rPr>
        <w:t>立即采取有效措施</w:t>
      </w:r>
      <w:r>
        <w:rPr>
          <w:rFonts w:hint="eastAsia" w:ascii="仿宋_GB2312" w:eastAsia="仿宋_GB2312"/>
          <w:sz w:val="28"/>
          <w:szCs w:val="28"/>
          <w:lang w:eastAsia="zh-CN"/>
        </w:rPr>
        <w:t>。发现销售的</w:t>
      </w:r>
      <w:r>
        <w:rPr>
          <w:rFonts w:hint="eastAsia" w:ascii="仿宋_GB2312" w:eastAsia="仿宋_GB2312"/>
          <w:sz w:val="28"/>
          <w:szCs w:val="28"/>
        </w:rPr>
        <w:t>化妆品</w:t>
      </w:r>
      <w:r>
        <w:rPr>
          <w:rFonts w:hint="eastAsia" w:ascii="仿宋_GB2312" w:eastAsia="仿宋_GB2312"/>
          <w:sz w:val="28"/>
          <w:szCs w:val="28"/>
          <w:lang w:eastAsia="zh-CN"/>
        </w:rPr>
        <w:t>产生不良反应的，需按照要求向有关部门报告，</w:t>
      </w:r>
      <w:r>
        <w:rPr>
          <w:rFonts w:hint="eastAsia" w:ascii="仿宋_GB2312" w:eastAsia="仿宋_GB2312"/>
          <w:sz w:val="28"/>
          <w:szCs w:val="28"/>
        </w:rPr>
        <w:t>防止严重后果发生。</w:t>
      </w:r>
    </w:p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  <w:lang w:eastAsia="zh-CN"/>
        </w:rPr>
        <w:t>四要自觉</w:t>
      </w:r>
      <w:r>
        <w:rPr>
          <w:rFonts w:hint="eastAsia" w:ascii="黑体" w:hAnsi="黑体" w:eastAsia="黑体"/>
          <w:sz w:val="28"/>
          <w:szCs w:val="28"/>
        </w:rPr>
        <w:t>诚实守信，维护</w:t>
      </w:r>
      <w:r>
        <w:rPr>
          <w:rFonts w:hint="eastAsia" w:ascii="黑体" w:hAnsi="黑体" w:eastAsia="黑体"/>
          <w:sz w:val="28"/>
          <w:szCs w:val="28"/>
          <w:lang w:eastAsia="zh-CN"/>
        </w:rPr>
        <w:t>市场秩序</w:t>
      </w:r>
    </w:p>
    <w:p>
      <w:pPr>
        <w:spacing w:line="46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应积极主动接受政府职能部门、消费者、新闻媒体和社会监督，认真处理消费者的投诉和建议，积极配合监管部门进行监督检查。加强职业道德教育，</w:t>
      </w:r>
      <w:r>
        <w:rPr>
          <w:rFonts w:hint="eastAsia" w:ascii="仿宋_GB2312" w:eastAsia="仿宋_GB2312"/>
          <w:sz w:val="28"/>
          <w:szCs w:val="28"/>
          <w:lang w:eastAsia="zh-CN"/>
        </w:rPr>
        <w:t>强</w:t>
      </w:r>
      <w:r>
        <w:rPr>
          <w:rFonts w:hint="eastAsia" w:ascii="仿宋_GB2312" w:eastAsia="仿宋_GB2312"/>
          <w:sz w:val="28"/>
          <w:szCs w:val="28"/>
        </w:rPr>
        <w:t>化自律意识，常抓诚信建设，营造化妆品良好经营市场秩序。</w:t>
      </w:r>
    </w:p>
    <w:p>
      <w:pPr>
        <w:spacing w:line="460" w:lineRule="exact"/>
        <w:ind w:firstLine="560"/>
        <w:rPr>
          <w:rFonts w:hint="eastAsia" w:ascii="仿宋_GB2312" w:eastAsia="仿宋_GB2312"/>
          <w:sz w:val="28"/>
          <w:szCs w:val="28"/>
        </w:rPr>
      </w:pP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eastAsia="zh-CN"/>
        </w:rPr>
        <w:t>洛江区市场监督管理局</w:t>
      </w:r>
    </w:p>
    <w:p>
      <w:pPr>
        <w:spacing w:line="460" w:lineRule="exact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3601"/>
    <w:rsid w:val="057254AD"/>
    <w:rsid w:val="05FC6603"/>
    <w:rsid w:val="127402FD"/>
    <w:rsid w:val="14EF7F34"/>
    <w:rsid w:val="192E6A63"/>
    <w:rsid w:val="1C5250C8"/>
    <w:rsid w:val="1F4861A2"/>
    <w:rsid w:val="21567F50"/>
    <w:rsid w:val="232B24A5"/>
    <w:rsid w:val="24064F0D"/>
    <w:rsid w:val="248A3A5B"/>
    <w:rsid w:val="29CF6DB2"/>
    <w:rsid w:val="2B642E73"/>
    <w:rsid w:val="2E0811E9"/>
    <w:rsid w:val="32AA2E82"/>
    <w:rsid w:val="33B539D2"/>
    <w:rsid w:val="40523209"/>
    <w:rsid w:val="408B3F61"/>
    <w:rsid w:val="40EB092A"/>
    <w:rsid w:val="43867C5D"/>
    <w:rsid w:val="44B02FD0"/>
    <w:rsid w:val="4A444CB8"/>
    <w:rsid w:val="4E906AE8"/>
    <w:rsid w:val="522143DA"/>
    <w:rsid w:val="52530541"/>
    <w:rsid w:val="53274C7B"/>
    <w:rsid w:val="53FE3BD2"/>
    <w:rsid w:val="5A105AFF"/>
    <w:rsid w:val="5D7B5FDB"/>
    <w:rsid w:val="68011D04"/>
    <w:rsid w:val="68F9347A"/>
    <w:rsid w:val="6A1D0C5C"/>
    <w:rsid w:val="6C076848"/>
    <w:rsid w:val="6C0B2EDC"/>
    <w:rsid w:val="6C4209E2"/>
    <w:rsid w:val="6CD44529"/>
    <w:rsid w:val="6E1F18DB"/>
    <w:rsid w:val="74CF458A"/>
    <w:rsid w:val="77584E1D"/>
    <w:rsid w:val="77C249ED"/>
    <w:rsid w:val="79CA7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颜晓艳</cp:lastModifiedBy>
  <cp:lastPrinted>2021-05-06T07:33:00Z</cp:lastPrinted>
  <dcterms:modified xsi:type="dcterms:W3CDTF">2021-06-09T08:05:30Z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C627C683735C42D4B068CD7C6C2B39A6</vt:lpwstr>
  </property>
</Properties>
</file>