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eastAsia="zh-CN"/>
        </w:rPr>
        <w:t>洛江区化工和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shd w:val="clear" w:color="auto" w:fill="auto"/>
          <w:lang w:eastAsia="zh-CN"/>
        </w:rPr>
        <w:t>危险化学品企业承包商信息排查登记表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填报企业：</w:t>
      </w:r>
    </w:p>
    <w:tbl>
      <w:tblPr>
        <w:tblStyle w:val="10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702"/>
        <w:gridCol w:w="1201"/>
        <w:gridCol w:w="1294"/>
        <w:gridCol w:w="2039"/>
        <w:gridCol w:w="1433"/>
        <w:gridCol w:w="2072"/>
        <w:gridCol w:w="1785"/>
        <w:gridCol w:w="2023"/>
        <w:gridCol w:w="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5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企业名称</w:t>
            </w:r>
          </w:p>
        </w:tc>
        <w:tc>
          <w:tcPr>
            <w:tcW w:w="21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承包商信息</w:t>
            </w:r>
          </w:p>
        </w:tc>
        <w:tc>
          <w:tcPr>
            <w:tcW w:w="215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承包项目信息</w:t>
            </w:r>
          </w:p>
        </w:tc>
        <w:tc>
          <w:tcPr>
            <w:tcW w:w="2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1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5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承包商名称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承包商资质类别及等级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营业执照中工程承包范围</w:t>
            </w: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承包商联系人及电话</w:t>
            </w: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承包项目名称及承包合同起止时间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项目涉及的特殊作业持证人员种类及数量</w:t>
            </w: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</w:rPr>
              <w:t>项目是否存在分包行为(存在分包行为的应注明分包商名称、分包项目)</w:t>
            </w:r>
          </w:p>
        </w:tc>
        <w:tc>
          <w:tcPr>
            <w:tcW w:w="2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5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7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shd w:val="clear" w:color="auto" w:fill="auto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highlight w:val="none"/>
          <w:u w:val="none"/>
          <w:shd w:val="clear" w:color="auto" w:fill="auto"/>
          <w:lang w:val="en-US" w:eastAsia="zh-CN" w:bidi="ar"/>
        </w:rPr>
        <w:t>填报人：                                                                           联系电话：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304" w:right="1871" w:bottom="130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610" w:charSpace="1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52" o:spid="_x0000_s2052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Times New Roman"/>
        <w:kern w:val="2"/>
        <w:sz w:val="18"/>
        <w:szCs w:val="32"/>
        <w:lang w:val="en-US" w:eastAsia="zh-CN" w:bidi="ar-SA"/>
      </w:rPr>
      <w:pict>
        <v:shape id="文本框 4" o:spid="_x0000_s2050" o:spt="202" type="#_x0000_t202" style="position:absolute;left:0pt;margin-top:0pt;height:144pt;width:144pt;mso-position-horizontal:outside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ascii="宋体" w:hAnsi="宋体" w:eastAsia="宋体" w:cs="宋体"/>
                    <w:sz w:val="28"/>
                    <w:szCs w:val="52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52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5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52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52"/>
                  </w:rPr>
                  <w:t>- 2 -</w:t>
                </w:r>
                <w:r>
                  <w:rPr>
                    <w:rFonts w:hint="eastAsia" w:ascii="宋体" w:hAnsi="宋体" w:eastAsia="宋体" w:cs="宋体"/>
                    <w:sz w:val="28"/>
                    <w:szCs w:val="52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UxMWNkMDhjZjJmMjZmYTM0NTVlMDVkNWNjMGQ4YTAifQ=="/>
  </w:docVars>
  <w:rsids>
    <w:rsidRoot w:val="42835C59"/>
    <w:rsid w:val="01E2173A"/>
    <w:rsid w:val="02E379FE"/>
    <w:rsid w:val="08E27BDB"/>
    <w:rsid w:val="0E8F3C65"/>
    <w:rsid w:val="107F7492"/>
    <w:rsid w:val="119E035C"/>
    <w:rsid w:val="136249A6"/>
    <w:rsid w:val="19E40269"/>
    <w:rsid w:val="1B2636E9"/>
    <w:rsid w:val="1B3F34A4"/>
    <w:rsid w:val="1BE51904"/>
    <w:rsid w:val="20E43CB5"/>
    <w:rsid w:val="21A10636"/>
    <w:rsid w:val="23114E5B"/>
    <w:rsid w:val="25133167"/>
    <w:rsid w:val="28047620"/>
    <w:rsid w:val="29D67293"/>
    <w:rsid w:val="2BE43A76"/>
    <w:rsid w:val="2D94020C"/>
    <w:rsid w:val="30BA6FF6"/>
    <w:rsid w:val="390C293A"/>
    <w:rsid w:val="3A566A17"/>
    <w:rsid w:val="3BD73D18"/>
    <w:rsid w:val="3C752ADB"/>
    <w:rsid w:val="3D5413EC"/>
    <w:rsid w:val="3DCF18B7"/>
    <w:rsid w:val="3F871871"/>
    <w:rsid w:val="3F9E752B"/>
    <w:rsid w:val="42835C59"/>
    <w:rsid w:val="446B122C"/>
    <w:rsid w:val="46F9275A"/>
    <w:rsid w:val="48B41F0C"/>
    <w:rsid w:val="4A9E4AA4"/>
    <w:rsid w:val="4B32154B"/>
    <w:rsid w:val="4E045CAE"/>
    <w:rsid w:val="4EA96337"/>
    <w:rsid w:val="50932CAB"/>
    <w:rsid w:val="54215DC0"/>
    <w:rsid w:val="555C7527"/>
    <w:rsid w:val="58234B68"/>
    <w:rsid w:val="5A5356B2"/>
    <w:rsid w:val="604337BE"/>
    <w:rsid w:val="629B487E"/>
    <w:rsid w:val="6AB86F8D"/>
    <w:rsid w:val="6C1225C9"/>
    <w:rsid w:val="6C6D4C24"/>
    <w:rsid w:val="6C952D70"/>
    <w:rsid w:val="6EEA0B7B"/>
    <w:rsid w:val="702A7E2E"/>
    <w:rsid w:val="76F73DA8"/>
    <w:rsid w:val="77AD311F"/>
    <w:rsid w:val="7C721BB7"/>
    <w:rsid w:val="7F3B4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index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等线"/>
      <w:b/>
      <w:bCs/>
      <w:szCs w:val="32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6">
    <w:name w:val="样式 仿宋_GB2312"/>
    <w:qFormat/>
    <w:uiPriority w:val="0"/>
    <w:rPr>
      <w:rFonts w:ascii="仿宋_GB2312" w:hAnsi="仿宋_GB2312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3405</Words>
  <Characters>3502</Characters>
  <Lines>0</Lines>
  <Paragraphs>0</Paragraphs>
  <TotalTime>2</TotalTime>
  <ScaleCrop>false</ScaleCrop>
  <LinksUpToDate>false</LinksUpToDate>
  <CharactersWithSpaces>3787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2021-09-01T01:24:00Z</dcterms:created>
  <dc:creator>露露</dc:creator>
  <cp:lastModifiedBy>WPS_1559732871</cp:lastModifiedBy>
  <cp:lastPrinted>2021-10-11T08:58:00Z</cp:lastPrinted>
  <dcterms:modified xsi:type="dcterms:W3CDTF">2024-05-28T15:34:50Z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C00C23F7FFCA40C9BF9E1679EFE3F136</vt:lpwstr>
  </property>
</Properties>
</file>