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年度行政事业性收费单位名单报告表</w:t>
      </w:r>
    </w:p>
    <w:p>
      <w:pPr>
        <w:spacing w:line="560" w:lineRule="exac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填报单位：（公章）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kern w:val="0"/>
          <w:sz w:val="24"/>
          <w:szCs w:val="24"/>
        </w:rPr>
        <w:t>填报时间：</w:t>
      </w:r>
    </w:p>
    <w:p>
      <w:pPr>
        <w:spacing w:line="560" w:lineRule="exac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 报 人：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kern w:val="0"/>
          <w:sz w:val="24"/>
          <w:szCs w:val="24"/>
        </w:rPr>
        <w:t>联系电话：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564"/>
        <w:gridCol w:w="1620"/>
        <w:gridCol w:w="1650"/>
        <w:gridCol w:w="2206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主管部门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单位性质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单位地址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收费项目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收费标准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计费单位</w:t>
            </w: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批准机关及文号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600" w:lineRule="exact"/>
        <w:ind w:firstLine="240" w:firstLineChars="10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单位负责人（签名或盖章）：</w:t>
      </w: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年度行政事业性收费情况报告表（一）</w:t>
      </w:r>
    </w:p>
    <w:p>
      <w:pPr>
        <w:spacing w:line="600" w:lineRule="exac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填报单位：（公章）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kern w:val="0"/>
          <w:sz w:val="24"/>
          <w:szCs w:val="24"/>
        </w:rPr>
        <w:t>填报时间：</w:t>
      </w:r>
    </w:p>
    <w:p>
      <w:pPr>
        <w:spacing w:line="600" w:lineRule="exac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 报 人：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kern w:val="0"/>
          <w:sz w:val="24"/>
          <w:szCs w:val="24"/>
        </w:rPr>
        <w:t>联系电话：</w:t>
      </w:r>
    </w:p>
    <w:tbl>
      <w:tblPr>
        <w:tblStyle w:val="4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3"/>
        <w:gridCol w:w="1334"/>
        <w:gridCol w:w="1467"/>
        <w:gridCol w:w="1334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批准机关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及文号</w:t>
            </w:r>
          </w:p>
        </w:tc>
        <w:tc>
          <w:tcPr>
            <w:tcW w:w="1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收费金额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支出金额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  <w:jc w:val="center"/>
        </w:trPr>
        <w:tc>
          <w:tcPr>
            <w:tcW w:w="907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备注：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年度行政事业性收费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金额大于或小于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2024年度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收费金额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的，请在该栏写明原因。</w:t>
            </w:r>
          </w:p>
        </w:tc>
      </w:tr>
    </w:tbl>
    <w:p>
      <w:pPr>
        <w:spacing w:line="600" w:lineRule="exact"/>
        <w:ind w:firstLine="240" w:firstLineChars="100"/>
        <w:jc w:val="left"/>
        <w:rPr>
          <w:rFonts w:hint="eastAsia" w:ascii="Times New Roman" w:hAnsi="Times New Roman" w:eastAsiaTheme="minorEastAsia"/>
          <w:kern w:val="0"/>
          <w:sz w:val="24"/>
          <w:szCs w:val="24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74" w:bottom="1440" w:left="1587" w:header="851" w:footer="850" w:gutter="0"/>
          <w:pgNumType w:fmt="numberInDash"/>
          <w:cols w:space="0" w:num="1"/>
          <w:docGrid w:type="lines" w:linePitch="312" w:charSpace="0"/>
        </w:sectPr>
      </w:pPr>
      <w:r>
        <w:rPr>
          <w:rFonts w:ascii="Times New Roman" w:hAnsi="Times New Roman" w:cs="Times New Roman"/>
          <w:kern w:val="0"/>
          <w:sz w:val="24"/>
          <w:szCs w:val="24"/>
        </w:rPr>
        <w:t>单位负责人（签名或盖章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）：</w:t>
      </w:r>
    </w:p>
    <w:p>
      <w:pPr>
        <w:widowControl/>
        <w:spacing w:line="4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附件3</w:t>
      </w:r>
    </w:p>
    <w:p>
      <w:pPr>
        <w:spacing w:beforeLines="50" w:afterLines="50" w:line="500" w:lineRule="exact"/>
        <w:jc w:val="center"/>
        <w:rPr>
          <w:rFonts w:ascii="Times New Roman" w:hAnsi="Times New Roman" w:eastAsia="方正小标宋简体"/>
          <w:kern w:val="0"/>
          <w:sz w:val="36"/>
          <w:szCs w:val="36"/>
          <w:u w:val="single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年度行政事业性收费情况报告表（二）</w:t>
      </w:r>
    </w:p>
    <w:p>
      <w:pPr>
        <w:spacing w:line="360" w:lineRule="exac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填报单位：（公章）填报时间：</w:t>
      </w:r>
    </w:p>
    <w:p>
      <w:pPr>
        <w:spacing w:line="360" w:lineRule="exac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填 报 人：联系电话：</w:t>
      </w:r>
    </w:p>
    <w:tbl>
      <w:tblPr>
        <w:tblStyle w:val="4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  <w:jc w:val="center"/>
        </w:trPr>
        <w:tc>
          <w:tcPr>
            <w:tcW w:w="9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单位性质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firstLine="105" w:firstLineChars="5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□行政单位</w:t>
            </w:r>
          </w:p>
          <w:p>
            <w:pPr>
              <w:spacing w:line="260" w:lineRule="exact"/>
              <w:ind w:firstLine="105" w:firstLineChars="5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□事业单位：○全额拨款○差额拨款○自收自支</w:t>
            </w:r>
          </w:p>
          <w:p>
            <w:pPr>
              <w:spacing w:line="260" w:lineRule="exact"/>
              <w:ind w:firstLine="105" w:firstLineChars="5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□社会团体</w:t>
            </w:r>
          </w:p>
          <w:p>
            <w:pPr>
              <w:spacing w:line="260" w:lineRule="exact"/>
              <w:ind w:firstLine="105" w:firstLineChars="5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□其它单位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单位人数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firstLine="105" w:firstLineChar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总人数：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。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其中，在编</w:t>
            </w:r>
            <w:r>
              <w:rPr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/>
                <w:kern w:val="0"/>
              </w:rPr>
              <w:t>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聘用人数：</w:t>
            </w:r>
            <w:r>
              <w:rPr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  <w:jc w:val="center"/>
        </w:trPr>
        <w:tc>
          <w:tcPr>
            <w:tcW w:w="90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收费情况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收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费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体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况</w:t>
            </w:r>
          </w:p>
        </w:tc>
        <w:tc>
          <w:tcPr>
            <w:tcW w:w="7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1.全年收费总额：</w:t>
            </w:r>
            <w:r>
              <w:rPr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</w:p>
          <w:p>
            <w:pPr>
              <w:spacing w:line="26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2.收费项目性质：□行政性收费□事业性收费□其它收费</w:t>
            </w:r>
          </w:p>
          <w:p>
            <w:pPr>
              <w:spacing w:line="26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3.收费对象：□涉企收费□涉农收费□其它收费</w:t>
            </w:r>
          </w:p>
          <w:p>
            <w:pPr>
              <w:spacing w:line="26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4.票据使用：□财政票据 </w:t>
            </w:r>
            <w:r>
              <w:rPr>
                <w:rFonts w:ascii="Times New Roman" w:hAnsi="Times New Roman" w:cs="Times New Roman"/>
                <w:kern w:val="0"/>
              </w:rPr>
              <w:t>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数量：</w:t>
            </w:r>
            <w:r>
              <w:rPr>
                <w:u w:val="single"/>
              </w:rPr>
              <w:t xml:space="preserve">             </w:t>
            </w:r>
          </w:p>
          <w:p>
            <w:pPr>
              <w:spacing w:line="260" w:lineRule="exact"/>
              <w:ind w:firstLine="1404" w:firstLineChars="669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□税务票据 </w:t>
            </w:r>
            <w:r>
              <w:rPr>
                <w:rFonts w:ascii="Times New Roman" w:hAnsi="Times New Roman" w:cs="Times New Roman"/>
                <w:kern w:val="0"/>
              </w:rPr>
              <w:t>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数量：</w:t>
            </w:r>
            <w:r>
              <w:rPr>
                <w:u w:val="single"/>
              </w:rPr>
              <w:t xml:space="preserve">             </w:t>
            </w:r>
          </w:p>
          <w:p>
            <w:pPr>
              <w:spacing w:line="260" w:lineRule="exact"/>
              <w:ind w:firstLine="1404" w:firstLineChars="669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□其他票据 </w:t>
            </w:r>
            <w:r>
              <w:rPr>
                <w:rFonts w:ascii="Times New Roman" w:hAnsi="Times New Roman" w:cs="Times New Roman"/>
                <w:kern w:val="0"/>
              </w:rPr>
              <w:t>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数量：</w:t>
            </w:r>
            <w:r>
              <w:rPr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收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费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执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行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况</w:t>
            </w:r>
          </w:p>
        </w:tc>
        <w:tc>
          <w:tcPr>
            <w:tcW w:w="7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ind w:firstLine="210" w:firstLineChars="100"/>
            </w:pPr>
            <w:r>
              <w:t>5.上年度是否参加评估：□有□无</w:t>
            </w:r>
          </w:p>
          <w:p>
            <w:pPr>
              <w:spacing w:line="260" w:lineRule="exact"/>
              <w:ind w:firstLine="210" w:firstLineChars="100"/>
              <w:rPr>
                <w:u w:val="single"/>
              </w:rPr>
            </w:pPr>
            <w:r>
              <w:t>6.上年度评估发现的违规问题及整改情况：</w:t>
            </w:r>
            <w:r>
              <w:rPr>
                <w:u w:val="single"/>
              </w:rPr>
              <w:t xml:space="preserve">                             </w:t>
            </w:r>
          </w:p>
          <w:p>
            <w:pPr>
              <w:spacing w:line="260" w:lineRule="exact"/>
              <w:ind w:firstLine="210" w:firstLineChars="100"/>
            </w:pPr>
            <w:r>
              <w:rPr>
                <w:u w:val="single"/>
              </w:rPr>
              <w:t xml:space="preserve">                                                                 </w:t>
            </w:r>
          </w:p>
          <w:p>
            <w:pPr>
              <w:spacing w:line="260" w:lineRule="exact"/>
              <w:ind w:firstLine="210" w:firstLineChars="100"/>
            </w:pPr>
            <w:r>
              <w:t>7.年度收费项目增加、取消或免征以及标准降低或提高情况：</w:t>
            </w:r>
          </w:p>
          <w:p>
            <w:pPr>
              <w:spacing w:line="260" w:lineRule="exact"/>
              <w:ind w:firstLine="420" w:firstLineChars="200"/>
            </w:pPr>
            <w:r>
              <w:t>□增加项目名称：</w:t>
            </w:r>
            <w:r>
              <w:rPr>
                <w:u w:val="single"/>
              </w:rPr>
              <w:t xml:space="preserve">                                                    </w:t>
            </w:r>
          </w:p>
          <w:p>
            <w:pPr>
              <w:spacing w:line="260" w:lineRule="exact"/>
              <w:ind w:firstLine="525" w:firstLineChars="250"/>
              <w:rPr>
                <w:u w:val="single"/>
              </w:rPr>
            </w:pPr>
            <w:r>
              <w:t>标准：</w:t>
            </w:r>
            <w:r>
              <w:rPr>
                <w:u w:val="single"/>
              </w:rPr>
              <w:t xml:space="preserve">        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全年涉及金额：</w:t>
            </w:r>
            <w:r>
              <w:rPr>
                <w:u w:val="single"/>
              </w:rPr>
              <w:t xml:space="preserve">            </w:t>
            </w:r>
            <w:r>
              <w:t>万元</w:t>
            </w:r>
          </w:p>
          <w:p>
            <w:pPr>
              <w:spacing w:line="260" w:lineRule="exact"/>
              <w:ind w:firstLine="525" w:firstLineChars="250"/>
            </w:pPr>
            <w:r>
              <w:t>文件依据</w:t>
            </w:r>
            <w:r>
              <w:rPr>
                <w:u w:val="single"/>
              </w:rPr>
              <w:t xml:space="preserve">：                                                </w:t>
            </w:r>
          </w:p>
          <w:p>
            <w:pPr>
              <w:spacing w:line="260" w:lineRule="exact"/>
              <w:ind w:firstLine="420" w:firstLineChars="200"/>
            </w:pPr>
            <w:r>
              <w:t>□取消项目名称：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标准：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全年涉及金额：</w:t>
            </w:r>
            <w:r>
              <w:rPr>
                <w:u w:val="single"/>
              </w:rPr>
              <w:t xml:space="preserve">            </w:t>
            </w:r>
            <w:r>
              <w:t>万元</w:t>
            </w:r>
          </w:p>
          <w:p>
            <w:pPr>
              <w:spacing w:line="260" w:lineRule="exact"/>
              <w:ind w:firstLine="525" w:firstLineChars="250"/>
            </w:pPr>
            <w:r>
              <w:t>文件依据：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420" w:firstLineChars="200"/>
            </w:pPr>
            <w:r>
              <w:t>□免征项目名称：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标准：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全年涉及金额：</w:t>
            </w:r>
            <w:r>
              <w:rPr>
                <w:u w:val="single"/>
              </w:rPr>
              <w:t xml:space="preserve">            </w:t>
            </w:r>
            <w:r>
              <w:t>万元</w:t>
            </w:r>
          </w:p>
          <w:p>
            <w:pPr>
              <w:spacing w:line="260" w:lineRule="exact"/>
              <w:ind w:firstLine="525" w:firstLineChars="250"/>
            </w:pPr>
            <w:r>
              <w:t>文件依据：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420" w:firstLineChars="200"/>
            </w:pPr>
            <w:r>
              <w:t>□降低标准项目名称：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原标准：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调整后标准：</w:t>
            </w:r>
            <w:r>
              <w:rPr>
                <w:u w:val="single"/>
              </w:rPr>
              <w:t xml:space="preserve">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全年涉及金额：</w:t>
            </w:r>
            <w:r>
              <w:rPr>
                <w:u w:val="single"/>
              </w:rPr>
              <w:t xml:space="preserve">            </w:t>
            </w:r>
            <w:r>
              <w:t>万元</w:t>
            </w:r>
          </w:p>
          <w:p>
            <w:pPr>
              <w:spacing w:line="260" w:lineRule="exact"/>
              <w:ind w:firstLine="525" w:firstLineChars="250"/>
            </w:pPr>
            <w:r>
              <w:t>文件依据：</w:t>
            </w:r>
            <w:r>
              <w:rPr>
                <w:u w:val="single"/>
              </w:rPr>
              <w:t xml:space="preserve">                                                         </w:t>
            </w:r>
          </w:p>
          <w:p>
            <w:pPr>
              <w:spacing w:line="260" w:lineRule="exact"/>
              <w:ind w:firstLine="420" w:firstLineChars="200"/>
            </w:pPr>
            <w:r>
              <w:t>□提高标准项目名称：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原标准：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调整后标准：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525" w:firstLineChars="250"/>
            </w:pPr>
            <w:r>
              <w:t>全年涉及金额：</w:t>
            </w:r>
            <w:r>
              <w:rPr>
                <w:u w:val="single"/>
              </w:rPr>
              <w:t xml:space="preserve">            </w:t>
            </w:r>
            <w:r>
              <w:t>万元</w:t>
            </w:r>
          </w:p>
          <w:p>
            <w:pPr>
              <w:spacing w:line="260" w:lineRule="exact"/>
              <w:ind w:firstLine="525" w:firstLineChars="250"/>
            </w:pPr>
            <w:r>
              <w:t>文件依据：</w:t>
            </w:r>
            <w:r>
              <w:rPr>
                <w:u w:val="single"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ind w:firstLine="210" w:firstLineChars="100"/>
            </w:pPr>
            <w:r>
              <w:t>8.收费公示： □有□无</w:t>
            </w:r>
          </w:p>
          <w:p>
            <w:pPr>
              <w:spacing w:line="26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t>9.收费收入是否上交财政： □是□否</w:t>
            </w:r>
          </w:p>
        </w:tc>
      </w:tr>
    </w:tbl>
    <w:p>
      <w:pPr>
        <w:spacing w:line="400" w:lineRule="exact"/>
        <w:ind w:firstLine="240" w:firstLineChars="100"/>
        <w:jc w:val="left"/>
        <w:rPr>
          <w:rFonts w:ascii="Times New Roman" w:hAnsi="Times New Roman"/>
          <w:kern w:val="0"/>
          <w:sz w:val="24"/>
          <w:szCs w:val="24"/>
        </w:rPr>
        <w:sectPr>
          <w:pgSz w:w="11906" w:h="16838"/>
          <w:pgMar w:top="1440" w:right="1474" w:bottom="1440" w:left="1587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ascii="Times New Roman" w:hAnsi="Times New Roman" w:cs="Times New Roman"/>
          <w:kern w:val="0"/>
          <w:sz w:val="24"/>
          <w:szCs w:val="24"/>
        </w:rPr>
        <w:t>单位负责人（签名或盖章）：</w:t>
      </w:r>
    </w:p>
    <w:p>
      <w:pPr>
        <w:widowControl/>
        <w:spacing w:line="60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附件4</w:t>
      </w:r>
    </w:p>
    <w:p>
      <w:pPr>
        <w:spacing w:beforeLines="50" w:afterLines="5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价 费 公 示 栏</w:t>
      </w:r>
    </w:p>
    <w:tbl>
      <w:tblPr>
        <w:tblStyle w:val="4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944"/>
        <w:gridCol w:w="1905"/>
        <w:gridCol w:w="2771"/>
        <w:gridCol w:w="3652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收费项目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收费标准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计费单位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政策依据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说明</w:t>
            </w:r>
          </w:p>
        </w:tc>
        <w:tc>
          <w:tcPr>
            <w:tcW w:w="1263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</w:tbl>
    <w:p>
      <w:pPr>
        <w:spacing w:line="4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收费单位：</w:t>
      </w:r>
    </w:p>
    <w:p>
      <w:pPr>
        <w:widowControl/>
        <w:spacing w:line="375" w:lineRule="atLeas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投诉举报电话：12315                   收费单位监督电话：×××××××</w:t>
      </w:r>
    </w:p>
    <w:sectPr>
      <w:headerReference r:id="rId6" w:type="default"/>
      <w:footerReference r:id="rId7" w:type="default"/>
      <w:footerReference r:id="rId8" w:type="even"/>
      <w:pgSz w:w="16838" w:h="11906" w:orient="landscape"/>
      <w:pgMar w:top="1474" w:right="1440" w:bottom="1587" w:left="1984" w:header="851" w:footer="85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B0503020204020204"/>
    <w:charset w:val="86"/>
    <w:family w:val="script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仿宋_GB2312" w:eastAsia="仿宋_GB2312"/>
        <w:sz w:val="28"/>
        <w:szCs w:val="28"/>
      </w:rPr>
    </w:pPr>
    <w:r>
      <w:rPr>
        <w:rFonts w:ascii="Calibri" w:eastAsia="宋体"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fPaqNw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FHz2q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OMzITg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>
    <w:pPr>
      <w:pStyle w:val="2"/>
      <w:rPr>
        <w:rFonts w:ascii="仿宋_GB2312" w:eastAsia="仿宋_GB2312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DniKxQ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-4662170</wp:posOffset>
              </wp:positionH>
              <wp:positionV relativeFrom="paragraph">
                <wp:posOffset>396875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367.1pt;margin-top:31.2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1u/hZ9kAAAAMAQAADwAA&#10;AAAAAAABACAAAAA4AAAAZHJzL2Rvd25yZXYueG1sUEsBAhQAFAAAAAgAh07iQFP1QfE4AgAAbwQA&#10;AA4AAAAAAAAAAQAgAAAAPgEAAGRycy9lMm9Eb2MueG1sUEsFBgAAAAAGAAYAWQEAAO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-4662170</wp:posOffset>
              </wp:positionH>
              <wp:positionV relativeFrom="paragraph">
                <wp:posOffset>396875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67.1pt;margin-top:31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1u/hZ9kAAAAMAQAADwAA&#10;AAAAAAABACAAAAA4AAAAZHJzL2Rvd25yZXYueG1sUEsBAhQAFAAAAAgAh07iQJjHpww4AgAAbwQA&#10;AA4AAAAAAAAAAQAgAAAAPgEAAGRycy9lMm9Eb2MueG1sUEsFBgAAAAAGAAYAWQEAAO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TkzNzE0ZWM4ZjNlZThmZjNhYmI4Y2E3NWI2OTYifQ=="/>
  </w:docVars>
  <w:rsids>
    <w:rsidRoot w:val="00A2128E"/>
    <w:rsid w:val="00003E0E"/>
    <w:rsid w:val="00010522"/>
    <w:rsid w:val="0006312A"/>
    <w:rsid w:val="0007103E"/>
    <w:rsid w:val="0007739C"/>
    <w:rsid w:val="00082706"/>
    <w:rsid w:val="000A6601"/>
    <w:rsid w:val="000D0D4C"/>
    <w:rsid w:val="000E668C"/>
    <w:rsid w:val="00137308"/>
    <w:rsid w:val="001747CB"/>
    <w:rsid w:val="00176E20"/>
    <w:rsid w:val="0018597E"/>
    <w:rsid w:val="001A2499"/>
    <w:rsid w:val="002079D9"/>
    <w:rsid w:val="00231BD9"/>
    <w:rsid w:val="00235C1D"/>
    <w:rsid w:val="00282941"/>
    <w:rsid w:val="002A2F36"/>
    <w:rsid w:val="002F4C9A"/>
    <w:rsid w:val="00372B49"/>
    <w:rsid w:val="0039403E"/>
    <w:rsid w:val="00400D3D"/>
    <w:rsid w:val="00431692"/>
    <w:rsid w:val="00544589"/>
    <w:rsid w:val="00585B0E"/>
    <w:rsid w:val="005A5899"/>
    <w:rsid w:val="00682314"/>
    <w:rsid w:val="006A77DC"/>
    <w:rsid w:val="006C4E1B"/>
    <w:rsid w:val="006F41C0"/>
    <w:rsid w:val="0072563F"/>
    <w:rsid w:val="007403F9"/>
    <w:rsid w:val="00744488"/>
    <w:rsid w:val="0076060F"/>
    <w:rsid w:val="007B1DB6"/>
    <w:rsid w:val="007C27D0"/>
    <w:rsid w:val="0081085D"/>
    <w:rsid w:val="00834875"/>
    <w:rsid w:val="008D351A"/>
    <w:rsid w:val="008F0AF3"/>
    <w:rsid w:val="009519AD"/>
    <w:rsid w:val="009B064E"/>
    <w:rsid w:val="00A2128E"/>
    <w:rsid w:val="00A43970"/>
    <w:rsid w:val="00A66DB8"/>
    <w:rsid w:val="00AB4ADB"/>
    <w:rsid w:val="00B32A7B"/>
    <w:rsid w:val="00BF3ADA"/>
    <w:rsid w:val="00BF4FBA"/>
    <w:rsid w:val="00C02111"/>
    <w:rsid w:val="00C146C4"/>
    <w:rsid w:val="00C32D2B"/>
    <w:rsid w:val="00CA24F6"/>
    <w:rsid w:val="00D242F1"/>
    <w:rsid w:val="00D33DD7"/>
    <w:rsid w:val="00DF23A8"/>
    <w:rsid w:val="00E00EB0"/>
    <w:rsid w:val="00E3541B"/>
    <w:rsid w:val="00E612E6"/>
    <w:rsid w:val="00E81D28"/>
    <w:rsid w:val="00FA57AA"/>
    <w:rsid w:val="00FF674C"/>
    <w:rsid w:val="00FF71B4"/>
    <w:rsid w:val="0A004664"/>
    <w:rsid w:val="0E6C3057"/>
    <w:rsid w:val="0FF131DC"/>
    <w:rsid w:val="10090239"/>
    <w:rsid w:val="1349773C"/>
    <w:rsid w:val="1CD42AA6"/>
    <w:rsid w:val="1DD556CC"/>
    <w:rsid w:val="1ECE23FC"/>
    <w:rsid w:val="2DF47E31"/>
    <w:rsid w:val="32E36FC4"/>
    <w:rsid w:val="3355F203"/>
    <w:rsid w:val="35EC6B2E"/>
    <w:rsid w:val="3B1A8525"/>
    <w:rsid w:val="3ECE7594"/>
    <w:rsid w:val="577C2A5A"/>
    <w:rsid w:val="618F7B91"/>
    <w:rsid w:val="67952DEE"/>
    <w:rsid w:val="6B87358B"/>
    <w:rsid w:val="6CA67523"/>
    <w:rsid w:val="7C3C5438"/>
    <w:rsid w:val="7D3D8490"/>
    <w:rsid w:val="7D64640E"/>
    <w:rsid w:val="7ED991B5"/>
    <w:rsid w:val="7F47ABFE"/>
    <w:rsid w:val="7FEF7F4B"/>
    <w:rsid w:val="9FF38159"/>
    <w:rsid w:val="AB7FCC16"/>
    <w:rsid w:val="BFFFD5C1"/>
    <w:rsid w:val="C7D2473B"/>
    <w:rsid w:val="DFFF06C0"/>
    <w:rsid w:val="F3B4887E"/>
    <w:rsid w:val="F5FDA25C"/>
    <w:rsid w:val="FE9EDBBC"/>
    <w:rsid w:val="FF7EE185"/>
    <w:rsid w:val="FFF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1727</Words>
  <Characters>1885</Characters>
  <Lines>27</Lines>
  <Paragraphs>7</Paragraphs>
  <TotalTime>15</TotalTime>
  <ScaleCrop>false</ScaleCrop>
  <LinksUpToDate>false</LinksUpToDate>
  <CharactersWithSpaces>3408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2020-04-22T09:51:00Z</dcterms:created>
  <dc:creator>win10</dc:creator>
  <cp:lastModifiedBy>user</cp:lastModifiedBy>
  <cp:lastPrinted>2026-04-22T02:24:00Z</cp:lastPrinted>
  <dcterms:modified xsi:type="dcterms:W3CDTF">2026-05-06T10:44:07Z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51D067834A44A08E3F1CE8696ED9C718</vt:lpwstr>
  </property>
</Properties>
</file>